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5F" w:rsidRPr="004904C3" w:rsidRDefault="00FE215F" w:rsidP="00FE215F">
      <w:pPr>
        <w:pStyle w:val="Default"/>
        <w:spacing w:line="0" w:lineRule="atLeast"/>
        <w:jc w:val="center"/>
        <w:rPr>
          <w:color w:val="auto"/>
        </w:rPr>
      </w:pPr>
      <w:r>
        <w:rPr>
          <w:b/>
          <w:bCs/>
          <w:noProof/>
          <w:color w:val="auto"/>
          <w:lang w:eastAsia="tr-TR"/>
        </w:rPr>
        <w:drawing>
          <wp:anchor distT="0" distB="0" distL="114300" distR="114300" simplePos="0" relativeHeight="251658240" behindDoc="1" locked="0" layoutInCell="1" allowOverlap="1">
            <wp:simplePos x="0" y="0"/>
            <wp:positionH relativeFrom="column">
              <wp:posOffset>4672330</wp:posOffset>
            </wp:positionH>
            <wp:positionV relativeFrom="paragraph">
              <wp:posOffset>-339725</wp:posOffset>
            </wp:positionV>
            <wp:extent cx="1294130" cy="466725"/>
            <wp:effectExtent l="19050" t="0" r="1270" b="0"/>
            <wp:wrapNone/>
            <wp:docPr id="2" name="Resim 2" descr="Yen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eniLogo"/>
                    <pic:cNvPicPr>
                      <a:picLocks noChangeAspect="1" noChangeArrowheads="1"/>
                    </pic:cNvPicPr>
                  </pic:nvPicPr>
                  <pic:blipFill>
                    <a:blip r:embed="rId5" cstate="print"/>
                    <a:srcRect/>
                    <a:stretch>
                      <a:fillRect/>
                    </a:stretch>
                  </pic:blipFill>
                  <pic:spPr bwMode="auto">
                    <a:xfrm>
                      <a:off x="0" y="0"/>
                      <a:ext cx="1294130" cy="466725"/>
                    </a:xfrm>
                    <a:prstGeom prst="rect">
                      <a:avLst/>
                    </a:prstGeom>
                    <a:noFill/>
                  </pic:spPr>
                </pic:pic>
              </a:graphicData>
            </a:graphic>
          </wp:anchor>
        </w:drawing>
      </w:r>
      <w:r w:rsidRPr="004904C3">
        <w:rPr>
          <w:b/>
          <w:bCs/>
          <w:color w:val="auto"/>
        </w:rPr>
        <w:t>T.C.</w:t>
      </w:r>
    </w:p>
    <w:p w:rsidR="00FE215F" w:rsidRPr="004904C3" w:rsidRDefault="00FE215F" w:rsidP="00FE215F">
      <w:pPr>
        <w:pStyle w:val="Default"/>
        <w:spacing w:line="0" w:lineRule="atLeast"/>
        <w:jc w:val="center"/>
        <w:rPr>
          <w:b/>
          <w:bCs/>
          <w:color w:val="auto"/>
        </w:rPr>
      </w:pPr>
      <w:r w:rsidRPr="004904C3">
        <w:rPr>
          <w:b/>
          <w:bCs/>
          <w:color w:val="auto"/>
        </w:rPr>
        <w:t>KONYAALTI BELEDİYE BAŞKANLIĞI</w:t>
      </w:r>
    </w:p>
    <w:p w:rsidR="00FE215F" w:rsidRPr="004904C3" w:rsidRDefault="00FE215F" w:rsidP="00FE215F">
      <w:pPr>
        <w:pStyle w:val="Default"/>
        <w:spacing w:line="0" w:lineRule="atLeast"/>
        <w:jc w:val="center"/>
        <w:rPr>
          <w:b/>
          <w:color w:val="auto"/>
        </w:rPr>
      </w:pPr>
      <w:r w:rsidRPr="004904C3">
        <w:rPr>
          <w:b/>
          <w:color w:val="auto"/>
        </w:rPr>
        <w:t>GÖNÜLLÜ KATILIM YÖNETMELİĞİ</w:t>
      </w:r>
    </w:p>
    <w:p w:rsidR="00FE215F" w:rsidRPr="004904C3" w:rsidRDefault="00FE215F" w:rsidP="00FE215F">
      <w:pPr>
        <w:spacing w:line="0" w:lineRule="atLeast"/>
        <w:jc w:val="center"/>
        <w:rPr>
          <w:b/>
        </w:rPr>
      </w:pPr>
      <w:r w:rsidRPr="004904C3">
        <w:rPr>
          <w:b/>
        </w:rPr>
        <w:br/>
        <w:t>BİRİNCİ BÖLÜM</w:t>
      </w:r>
      <w:r w:rsidRPr="004904C3">
        <w:rPr>
          <w:b/>
        </w:rPr>
        <w:br/>
        <w:t>Amaç, Kapsam, Dayanak ve Tanımlar</w:t>
      </w:r>
    </w:p>
    <w:p w:rsidR="00FE215F" w:rsidRPr="004904C3" w:rsidRDefault="00FE215F" w:rsidP="00FE215F">
      <w:pPr>
        <w:spacing w:line="0" w:lineRule="atLeast"/>
        <w:ind w:firstLine="708"/>
        <w:jc w:val="both"/>
        <w:rPr>
          <w:b/>
          <w:sz w:val="16"/>
          <w:szCs w:val="16"/>
        </w:rPr>
      </w:pPr>
    </w:p>
    <w:p w:rsidR="00FE215F" w:rsidRDefault="00FE215F" w:rsidP="00FE215F">
      <w:pPr>
        <w:spacing w:line="0" w:lineRule="atLeast"/>
        <w:ind w:firstLine="708"/>
        <w:jc w:val="both"/>
        <w:rPr>
          <w:b/>
        </w:rPr>
      </w:pPr>
      <w:r w:rsidRPr="002D1BED">
        <w:rPr>
          <w:b/>
        </w:rPr>
        <w:t>Amaç</w:t>
      </w:r>
    </w:p>
    <w:p w:rsidR="00FE215F" w:rsidRDefault="00FE215F" w:rsidP="00FE215F">
      <w:pPr>
        <w:spacing w:line="0" w:lineRule="atLeast"/>
        <w:ind w:firstLine="708"/>
        <w:jc w:val="both"/>
      </w:pPr>
      <w:r>
        <w:rPr>
          <w:b/>
        </w:rPr>
        <w:t xml:space="preserve">MADDE 1- </w:t>
      </w:r>
      <w:r w:rsidRPr="002D1BED">
        <w:t>(1) Bu yönetmelik, Konyaaltı Belediyesi hizmetlerinin yürütülmesine gönüllü katılımın usul ve esaslarını düzenler.</w:t>
      </w:r>
    </w:p>
    <w:p w:rsidR="00FE215F" w:rsidRPr="001B0875" w:rsidRDefault="00FE215F" w:rsidP="00FE215F">
      <w:pPr>
        <w:spacing w:line="0" w:lineRule="atLeast"/>
        <w:ind w:firstLine="708"/>
        <w:jc w:val="both"/>
        <w:rPr>
          <w:sz w:val="16"/>
          <w:szCs w:val="16"/>
        </w:rPr>
      </w:pPr>
    </w:p>
    <w:p w:rsidR="00FE215F" w:rsidRDefault="00FE215F" w:rsidP="00FE215F">
      <w:pPr>
        <w:spacing w:line="0" w:lineRule="atLeast"/>
        <w:ind w:firstLine="708"/>
        <w:jc w:val="both"/>
        <w:rPr>
          <w:b/>
        </w:rPr>
      </w:pPr>
      <w:r w:rsidRPr="002D1BED">
        <w:rPr>
          <w:b/>
        </w:rPr>
        <w:t>Kapsam</w:t>
      </w:r>
    </w:p>
    <w:p w:rsidR="00FE215F" w:rsidRDefault="00FE215F" w:rsidP="00FE215F">
      <w:pPr>
        <w:spacing w:line="0" w:lineRule="atLeast"/>
        <w:ind w:firstLine="708"/>
        <w:jc w:val="both"/>
      </w:pPr>
      <w:proofErr w:type="gramStart"/>
      <w:r>
        <w:rPr>
          <w:b/>
        </w:rPr>
        <w:t xml:space="preserve">MADDE 2- </w:t>
      </w:r>
      <w:r>
        <w:t>(1)</w:t>
      </w:r>
      <w:r w:rsidRPr="002D1BED">
        <w:t xml:space="preserve">Bu yönetmelikte,  Konyaaltı Belediyesi’nin Konyaaltı ilçe </w:t>
      </w:r>
      <w:r>
        <w:t xml:space="preserve">sınırları, Antalya ve </w:t>
      </w:r>
      <w:r w:rsidRPr="002D1BED">
        <w:t>Türkiye’nin diğer illerinde uygulayacağı, sağlık, eğitim, spor, çevre, park, trafik, afet, kütüphane, kültür, turizm ve sosyal hizmetlerde; yaşlılar, kadınlar, gençler, çocuklar, engelliler, yoksul ve düşkünler, Sosyal Hizmet kapsamında olan kimseler gibi insana, çevre ve hayvanlar gibi doğaya yönelik belediye hizme</w:t>
      </w:r>
      <w:r>
        <w:t xml:space="preserve">tlerinin uygulanmasında gönüllü kişi ve grupların </w:t>
      </w:r>
      <w:r w:rsidRPr="002D1BED">
        <w:t>katılım ve çalışmaya ilişkin hususları kapsar.</w:t>
      </w:r>
      <w:proofErr w:type="gramEnd"/>
    </w:p>
    <w:p w:rsidR="00FE215F" w:rsidRPr="001B0875" w:rsidRDefault="00FE215F" w:rsidP="00FE215F">
      <w:pPr>
        <w:spacing w:line="0" w:lineRule="atLeast"/>
        <w:jc w:val="both"/>
        <w:rPr>
          <w:sz w:val="16"/>
          <w:szCs w:val="16"/>
        </w:rPr>
      </w:pPr>
    </w:p>
    <w:p w:rsidR="00FE215F" w:rsidRDefault="00FE215F" w:rsidP="00FE215F">
      <w:pPr>
        <w:spacing w:line="0" w:lineRule="atLeast"/>
        <w:ind w:firstLine="708"/>
        <w:jc w:val="both"/>
        <w:rPr>
          <w:b/>
        </w:rPr>
      </w:pPr>
      <w:r>
        <w:rPr>
          <w:b/>
        </w:rPr>
        <w:t xml:space="preserve">Dayanak </w:t>
      </w:r>
    </w:p>
    <w:p w:rsidR="00FE215F" w:rsidRPr="002D1BED" w:rsidRDefault="00FE215F" w:rsidP="00FE215F">
      <w:pPr>
        <w:spacing w:line="0" w:lineRule="atLeast"/>
        <w:ind w:firstLine="708"/>
        <w:jc w:val="both"/>
        <w:rPr>
          <w:b/>
        </w:rPr>
      </w:pPr>
      <w:r>
        <w:rPr>
          <w:b/>
        </w:rPr>
        <w:t xml:space="preserve">MADDE 3- </w:t>
      </w:r>
      <w:r w:rsidRPr="002D1BED">
        <w:t xml:space="preserve">(1) </w:t>
      </w:r>
      <w:r w:rsidRPr="00607A2D">
        <w:t xml:space="preserve">Bu yönetmelik; 3 Temmuz 2005 tarihli ve 5393 sayılı Belediyeler Kanununun 77. </w:t>
      </w:r>
      <w:r>
        <w:t>m</w:t>
      </w:r>
      <w:r w:rsidRPr="00607A2D">
        <w:t>addesine</w:t>
      </w:r>
      <w:r>
        <w:t xml:space="preserve"> dayanılarak hazırlanmıştır.</w:t>
      </w:r>
    </w:p>
    <w:p w:rsidR="00FE215F" w:rsidRDefault="00FE215F" w:rsidP="00FE215F">
      <w:pPr>
        <w:spacing w:line="0" w:lineRule="atLeast"/>
        <w:ind w:left="708" w:right="-141"/>
        <w:jc w:val="both"/>
        <w:rPr>
          <w:b/>
        </w:rPr>
      </w:pPr>
      <w:r w:rsidRPr="004904C3">
        <w:rPr>
          <w:b/>
          <w:sz w:val="16"/>
          <w:szCs w:val="16"/>
        </w:rPr>
        <w:br/>
      </w:r>
      <w:r w:rsidRPr="002D1BED">
        <w:rPr>
          <w:b/>
        </w:rPr>
        <w:t>Tanımlar</w:t>
      </w:r>
    </w:p>
    <w:p w:rsidR="00FE215F" w:rsidRDefault="00FE215F" w:rsidP="00FE215F">
      <w:pPr>
        <w:spacing w:line="0" w:lineRule="atLeast"/>
        <w:ind w:left="708" w:right="-141"/>
        <w:jc w:val="both"/>
      </w:pPr>
      <w:r w:rsidRPr="002D1BED">
        <w:rPr>
          <w:b/>
        </w:rPr>
        <w:t>MADDE 4:</w:t>
      </w:r>
      <w:r>
        <w:rPr>
          <w:b/>
        </w:rPr>
        <w:t xml:space="preserve"> </w:t>
      </w:r>
      <w:r w:rsidRPr="002D1BED">
        <w:t xml:space="preserve">(1) Bu yönetmelikte geçen; </w:t>
      </w:r>
    </w:p>
    <w:p w:rsidR="00FE215F" w:rsidRDefault="00FE215F" w:rsidP="00FE215F">
      <w:pPr>
        <w:spacing w:line="0" w:lineRule="atLeast"/>
        <w:ind w:left="708" w:right="-141"/>
        <w:jc w:val="both"/>
      </w:pPr>
      <w:r w:rsidRPr="002D1BED">
        <w:rPr>
          <w:b/>
        </w:rPr>
        <w:t>Başkan</w:t>
      </w:r>
      <w:r>
        <w:rPr>
          <w:b/>
        </w:rPr>
        <w:tab/>
      </w:r>
      <w:r>
        <w:rPr>
          <w:b/>
        </w:rPr>
        <w:tab/>
      </w:r>
      <w:r>
        <w:rPr>
          <w:b/>
        </w:rPr>
        <w:tab/>
      </w:r>
      <w:r w:rsidRPr="002D1BED">
        <w:rPr>
          <w:b/>
        </w:rPr>
        <w:t>:</w:t>
      </w:r>
      <w:r w:rsidRPr="002D1BED">
        <w:t xml:space="preserve"> Konyaaltı Belediye Başkanı’nı</w:t>
      </w:r>
    </w:p>
    <w:p w:rsidR="00FE215F" w:rsidRDefault="00FE215F" w:rsidP="00FE215F">
      <w:pPr>
        <w:spacing w:line="0" w:lineRule="atLeast"/>
        <w:ind w:left="708" w:right="-141"/>
        <w:jc w:val="both"/>
      </w:pPr>
      <w:r w:rsidRPr="002D1BED">
        <w:rPr>
          <w:b/>
        </w:rPr>
        <w:t>Müdürlük</w:t>
      </w:r>
      <w:r>
        <w:rPr>
          <w:b/>
        </w:rPr>
        <w:tab/>
      </w:r>
      <w:r>
        <w:rPr>
          <w:b/>
        </w:rPr>
        <w:tab/>
        <w:t xml:space="preserve">       </w:t>
      </w:r>
      <w:r>
        <w:rPr>
          <w:b/>
        </w:rPr>
        <w:tab/>
      </w:r>
      <w:r w:rsidRPr="002D1BED">
        <w:rPr>
          <w:b/>
        </w:rPr>
        <w:t>:</w:t>
      </w:r>
      <w:r>
        <w:rPr>
          <w:b/>
        </w:rPr>
        <w:t xml:space="preserve"> </w:t>
      </w:r>
      <w:r w:rsidRPr="002D1BED">
        <w:t>Kültür ve Sosyal İşler Müdürlüğü</w:t>
      </w:r>
    </w:p>
    <w:p w:rsidR="00FE215F" w:rsidRDefault="00FE215F" w:rsidP="00FE215F">
      <w:pPr>
        <w:spacing w:line="0" w:lineRule="atLeast"/>
        <w:ind w:left="708" w:right="-141"/>
        <w:jc w:val="both"/>
      </w:pPr>
      <w:r>
        <w:rPr>
          <w:b/>
        </w:rPr>
        <w:t xml:space="preserve">Konyaaltı </w:t>
      </w:r>
      <w:r w:rsidRPr="002D1BED">
        <w:rPr>
          <w:b/>
        </w:rPr>
        <w:t>Kent Gönüllüsü</w:t>
      </w:r>
      <w:r>
        <w:rPr>
          <w:b/>
        </w:rPr>
        <w:tab/>
      </w:r>
      <w:r w:rsidRPr="002D1BED">
        <w:rPr>
          <w:b/>
        </w:rPr>
        <w:t>:</w:t>
      </w:r>
      <w:r>
        <w:rPr>
          <w:b/>
        </w:rPr>
        <w:t xml:space="preserve"> </w:t>
      </w:r>
      <w:r w:rsidRPr="002D1BED">
        <w:t>Belediye hizmetlerine gön</w:t>
      </w:r>
      <w:r>
        <w:t>üllü olarak katılan gerçek kişi</w:t>
      </w:r>
    </w:p>
    <w:p w:rsidR="00FE215F" w:rsidRDefault="00FE215F" w:rsidP="00FE215F">
      <w:pPr>
        <w:spacing w:line="0" w:lineRule="atLeast"/>
        <w:ind w:left="708" w:right="-141"/>
        <w:jc w:val="both"/>
      </w:pPr>
      <w:r w:rsidRPr="002D1BED">
        <w:rPr>
          <w:b/>
        </w:rPr>
        <w:t>Gönüllü Takımı</w:t>
      </w:r>
      <w:r>
        <w:rPr>
          <w:b/>
        </w:rPr>
        <w:tab/>
        <w:t xml:space="preserve">       </w:t>
      </w:r>
      <w:r>
        <w:rPr>
          <w:b/>
        </w:rPr>
        <w:tab/>
      </w:r>
      <w:r w:rsidRPr="002D1BED">
        <w:rPr>
          <w:b/>
        </w:rPr>
        <w:t>:</w:t>
      </w:r>
      <w:r w:rsidRPr="002D1BED">
        <w:t xml:space="preserve"> </w:t>
      </w:r>
      <w:r>
        <w:t>Gönüllülerden oluşur</w:t>
      </w:r>
    </w:p>
    <w:p w:rsidR="00FE215F" w:rsidRDefault="00FE215F" w:rsidP="00FE215F">
      <w:pPr>
        <w:spacing w:line="0" w:lineRule="atLeast"/>
        <w:ind w:left="708" w:right="-141"/>
        <w:jc w:val="both"/>
      </w:pPr>
      <w:r w:rsidRPr="002D1BED">
        <w:rPr>
          <w:b/>
        </w:rPr>
        <w:t>Proje Yönetim Kurulu</w:t>
      </w:r>
      <w:r>
        <w:rPr>
          <w:b/>
        </w:rPr>
        <w:t xml:space="preserve">       </w:t>
      </w:r>
      <w:r>
        <w:rPr>
          <w:b/>
        </w:rPr>
        <w:tab/>
      </w:r>
      <w:r w:rsidRPr="002D1BED">
        <w:rPr>
          <w:b/>
        </w:rPr>
        <w:t>:</w:t>
      </w:r>
      <w:r w:rsidRPr="002D1BED">
        <w:t xml:space="preserve"> Projelerde fiilen görev alan gönüllülerden oluşan kurulları</w:t>
      </w:r>
    </w:p>
    <w:p w:rsidR="00FE215F" w:rsidRDefault="00FE215F" w:rsidP="00FE215F">
      <w:pPr>
        <w:spacing w:line="0" w:lineRule="atLeast"/>
        <w:ind w:left="708" w:right="-141"/>
        <w:jc w:val="both"/>
      </w:pPr>
      <w:r w:rsidRPr="002D1BED">
        <w:rPr>
          <w:b/>
        </w:rPr>
        <w:t>Proje Yürütme Kurulu</w:t>
      </w:r>
      <w:r>
        <w:rPr>
          <w:b/>
        </w:rPr>
        <w:tab/>
      </w:r>
      <w:r w:rsidRPr="002D1BED">
        <w:rPr>
          <w:b/>
        </w:rPr>
        <w:t>:</w:t>
      </w:r>
      <w:r w:rsidRPr="002D1BED">
        <w:t xml:space="preserve"> </w:t>
      </w:r>
      <w:r>
        <w:t>İ</w:t>
      </w:r>
      <w:r w:rsidRPr="002D1BED">
        <w:t>lgili projeden sorumlu ve gönüllülerden seçilen 5 kişilik</w:t>
      </w:r>
      <w:r>
        <w:t xml:space="preserve">  </w:t>
      </w:r>
    </w:p>
    <w:p w:rsidR="00FE215F" w:rsidRPr="001B0875" w:rsidRDefault="00FE215F" w:rsidP="00FE215F">
      <w:pPr>
        <w:spacing w:line="0" w:lineRule="atLeast"/>
        <w:ind w:left="2832" w:right="-141" w:firstLine="708"/>
        <w:jc w:val="both"/>
        <w:rPr>
          <w:sz w:val="16"/>
          <w:szCs w:val="16"/>
        </w:rPr>
      </w:pPr>
      <w:r>
        <w:rPr>
          <w:b/>
        </w:rPr>
        <w:t xml:space="preserve">   </w:t>
      </w:r>
      <w:proofErr w:type="gramStart"/>
      <w:r w:rsidRPr="002D1BED">
        <w:t>kurulu</w:t>
      </w:r>
      <w:proofErr w:type="gramEnd"/>
      <w:r>
        <w:t>.</w:t>
      </w:r>
      <w:r w:rsidRPr="002D1BED">
        <w:t xml:space="preserve"> </w:t>
      </w:r>
      <w:r>
        <w:t xml:space="preserve">   </w:t>
      </w:r>
      <w:r>
        <w:br/>
      </w:r>
      <w:r w:rsidRPr="001B0875">
        <w:rPr>
          <w:sz w:val="16"/>
          <w:szCs w:val="16"/>
        </w:rPr>
        <w:t xml:space="preserve"> </w:t>
      </w:r>
      <w:r w:rsidRPr="001B0875">
        <w:rPr>
          <w:sz w:val="16"/>
          <w:szCs w:val="16"/>
        </w:rPr>
        <w:tab/>
      </w:r>
      <w:r w:rsidRPr="001B0875">
        <w:rPr>
          <w:sz w:val="16"/>
          <w:szCs w:val="16"/>
        </w:rPr>
        <w:tab/>
      </w:r>
      <w:r w:rsidRPr="001B0875">
        <w:rPr>
          <w:sz w:val="16"/>
          <w:szCs w:val="16"/>
        </w:rPr>
        <w:tab/>
      </w:r>
      <w:r w:rsidRPr="001B0875">
        <w:rPr>
          <w:sz w:val="16"/>
          <w:szCs w:val="16"/>
        </w:rPr>
        <w:tab/>
      </w:r>
      <w:r w:rsidRPr="001B0875">
        <w:rPr>
          <w:sz w:val="16"/>
          <w:szCs w:val="16"/>
        </w:rPr>
        <w:tab/>
      </w:r>
    </w:p>
    <w:p w:rsidR="00FE215F" w:rsidRPr="001B0875" w:rsidRDefault="00FE215F" w:rsidP="00FE215F">
      <w:pPr>
        <w:spacing w:line="0" w:lineRule="atLeast"/>
        <w:rPr>
          <w:b/>
          <w:sz w:val="16"/>
          <w:szCs w:val="16"/>
        </w:rPr>
      </w:pPr>
    </w:p>
    <w:p w:rsidR="00FE215F" w:rsidRDefault="00FE215F" w:rsidP="00FE215F">
      <w:pPr>
        <w:spacing w:line="0" w:lineRule="atLeast"/>
        <w:jc w:val="center"/>
        <w:rPr>
          <w:b/>
        </w:rPr>
      </w:pPr>
      <w:r w:rsidRPr="002D1BED">
        <w:rPr>
          <w:b/>
        </w:rPr>
        <w:t>İKİNCİ BÖLÜM</w:t>
      </w:r>
      <w:r w:rsidRPr="002D1BED">
        <w:rPr>
          <w:b/>
        </w:rPr>
        <w:br/>
        <w:t>Çalışma alanları, Usul ve Esasları</w:t>
      </w:r>
    </w:p>
    <w:p w:rsidR="00FE215F" w:rsidRPr="001B0875" w:rsidRDefault="00FE215F" w:rsidP="00FE215F">
      <w:pPr>
        <w:spacing w:line="0" w:lineRule="atLeast"/>
        <w:jc w:val="center"/>
        <w:rPr>
          <w:b/>
          <w:sz w:val="16"/>
          <w:szCs w:val="16"/>
        </w:rPr>
      </w:pPr>
    </w:p>
    <w:p w:rsidR="00FE215F" w:rsidRDefault="00FE215F" w:rsidP="00FE215F">
      <w:pPr>
        <w:spacing w:line="0" w:lineRule="atLeast"/>
        <w:ind w:firstLine="708"/>
        <w:rPr>
          <w:b/>
        </w:rPr>
      </w:pPr>
      <w:r>
        <w:rPr>
          <w:b/>
        </w:rPr>
        <w:t>Çalışma Alanları</w:t>
      </w:r>
    </w:p>
    <w:p w:rsidR="00FE215F" w:rsidRPr="002D1BED" w:rsidRDefault="00FE215F" w:rsidP="00FE215F">
      <w:pPr>
        <w:spacing w:line="0" w:lineRule="atLeast"/>
        <w:ind w:firstLine="708"/>
      </w:pPr>
      <w:r w:rsidRPr="002D1BED">
        <w:rPr>
          <w:b/>
        </w:rPr>
        <w:t>MADDE 5</w:t>
      </w:r>
      <w:r>
        <w:rPr>
          <w:b/>
        </w:rPr>
        <w:t xml:space="preserve">- </w:t>
      </w:r>
      <w:r w:rsidRPr="002D1BED">
        <w:t xml:space="preserve">(1) Gönüllüler, görev ve sorumluluklarına bağlı olarak; hiçbir maddi çıkar beklemeden iyi niyet esasına dayalı olarak hizmet projeleri kapsamında çalışırlar. Çalışma konuları; </w:t>
      </w:r>
    </w:p>
    <w:p w:rsidR="00FE215F" w:rsidRPr="002D1BED" w:rsidRDefault="00FE215F" w:rsidP="00FE215F">
      <w:pPr>
        <w:pStyle w:val="ListeParagraf"/>
        <w:numPr>
          <w:ilvl w:val="0"/>
          <w:numId w:val="1"/>
        </w:numPr>
        <w:spacing w:line="0" w:lineRule="atLeast"/>
        <w:contextualSpacing/>
        <w:jc w:val="both"/>
      </w:pPr>
      <w:r w:rsidRPr="002D1BED">
        <w:t>Engellilere, çocuklara, kadınlara, gençlere, yaşlılara, yoksullara, kimsesizlere ve düşkünlere, dezavantajlı gruplara, madde bağımlılarına yönelik eğitim, kültür, sağlık ve sosyal hizmetleri,</w:t>
      </w:r>
    </w:p>
    <w:p w:rsidR="00FE215F" w:rsidRPr="0028794C" w:rsidRDefault="00FE215F" w:rsidP="00FE215F">
      <w:pPr>
        <w:pStyle w:val="ListeParagraf"/>
        <w:numPr>
          <w:ilvl w:val="0"/>
          <w:numId w:val="1"/>
        </w:numPr>
        <w:spacing w:line="0" w:lineRule="atLeast"/>
        <w:contextualSpacing/>
        <w:jc w:val="both"/>
      </w:pPr>
      <w:r w:rsidRPr="002D1BED">
        <w:t xml:space="preserve">Kütüphane, tiyatro sinema gibi kültür hizmetleri, </w:t>
      </w:r>
      <w:r>
        <w:t xml:space="preserve">  </w:t>
      </w:r>
    </w:p>
    <w:p w:rsidR="00FE215F" w:rsidRPr="0028794C" w:rsidRDefault="00FE215F" w:rsidP="00FE215F">
      <w:pPr>
        <w:pStyle w:val="ListeParagraf"/>
        <w:numPr>
          <w:ilvl w:val="0"/>
          <w:numId w:val="1"/>
        </w:numPr>
        <w:spacing w:line="0" w:lineRule="atLeast"/>
        <w:contextualSpacing/>
        <w:jc w:val="both"/>
      </w:pPr>
      <w:r w:rsidRPr="0028794C">
        <w:t xml:space="preserve">Bilişim, meslek edinme kursları, kreş ve eğitim merkezleri, </w:t>
      </w:r>
    </w:p>
    <w:p w:rsidR="00FE215F" w:rsidRPr="002D1BED" w:rsidRDefault="00FE215F" w:rsidP="00FE215F">
      <w:pPr>
        <w:pStyle w:val="ListeParagraf"/>
        <w:numPr>
          <w:ilvl w:val="0"/>
          <w:numId w:val="1"/>
        </w:numPr>
        <w:spacing w:line="0" w:lineRule="atLeast"/>
        <w:contextualSpacing/>
        <w:jc w:val="both"/>
      </w:pPr>
      <w:r w:rsidRPr="002D1BED">
        <w:t xml:space="preserve">Park, bahçe, çevre düzenlemeleri ile katı atık gibi çevre kirlenmesinin önlenmesine yönelik kent estetiği hizmetleri, </w:t>
      </w:r>
    </w:p>
    <w:p w:rsidR="00FE215F" w:rsidRPr="002D1BED" w:rsidRDefault="00FE215F" w:rsidP="00FE215F">
      <w:pPr>
        <w:pStyle w:val="ListeParagraf"/>
        <w:numPr>
          <w:ilvl w:val="0"/>
          <w:numId w:val="1"/>
        </w:numPr>
        <w:spacing w:line="0" w:lineRule="atLeast"/>
        <w:contextualSpacing/>
        <w:jc w:val="both"/>
      </w:pPr>
      <w:r w:rsidRPr="002D1BED">
        <w:t>Sahipsiz sokak hayvanlarına yönelik hizmetleri,</w:t>
      </w:r>
    </w:p>
    <w:p w:rsidR="00FE215F" w:rsidRPr="002D1BED" w:rsidRDefault="00FE215F" w:rsidP="00FE215F">
      <w:pPr>
        <w:pStyle w:val="ListeParagraf"/>
        <w:numPr>
          <w:ilvl w:val="0"/>
          <w:numId w:val="1"/>
        </w:numPr>
        <w:spacing w:line="0" w:lineRule="atLeast"/>
        <w:contextualSpacing/>
        <w:jc w:val="both"/>
      </w:pPr>
      <w:r w:rsidRPr="002D1BED">
        <w:t xml:space="preserve">Trafik, arama-kurtarma gibi denetim ve acil yardım hizmetleri, </w:t>
      </w:r>
    </w:p>
    <w:p w:rsidR="00FE215F" w:rsidRPr="002D1BED" w:rsidRDefault="00FE215F" w:rsidP="00FE215F">
      <w:pPr>
        <w:pStyle w:val="ListeParagraf"/>
        <w:numPr>
          <w:ilvl w:val="0"/>
          <w:numId w:val="1"/>
        </w:numPr>
        <w:spacing w:line="0" w:lineRule="atLeast"/>
        <w:contextualSpacing/>
        <w:jc w:val="both"/>
      </w:pPr>
      <w:r w:rsidRPr="002D1BED">
        <w:t xml:space="preserve">Tüm yaş gruplarını içine alan her türlü spor hizmetleri, </w:t>
      </w:r>
    </w:p>
    <w:p w:rsidR="00FE215F" w:rsidRPr="002D1BED" w:rsidRDefault="00FE215F" w:rsidP="00FE215F">
      <w:pPr>
        <w:pStyle w:val="ListeParagraf"/>
        <w:numPr>
          <w:ilvl w:val="0"/>
          <w:numId w:val="1"/>
        </w:numPr>
        <w:spacing w:line="0" w:lineRule="atLeast"/>
        <w:contextualSpacing/>
        <w:jc w:val="both"/>
      </w:pPr>
      <w:r w:rsidRPr="002D1BED">
        <w:t xml:space="preserve">Tarihi, kültürel mirasın ve tabiat varlıklarının yaşatılarak korunması hizmetleri ve bunun gibi diğer Belediye hizmetlerine katkı ve destek amaçlı gönüllü çalışmalar yaparlar. </w:t>
      </w:r>
    </w:p>
    <w:p w:rsidR="00FE215F" w:rsidRDefault="00FE215F" w:rsidP="00FE215F">
      <w:pPr>
        <w:spacing w:line="0" w:lineRule="atLeast"/>
        <w:ind w:left="708"/>
        <w:rPr>
          <w:b/>
        </w:rPr>
      </w:pPr>
      <w:r w:rsidRPr="004904C3">
        <w:rPr>
          <w:sz w:val="16"/>
          <w:szCs w:val="16"/>
        </w:rPr>
        <w:lastRenderedPageBreak/>
        <w:br/>
      </w:r>
      <w:r w:rsidRPr="002D1BED">
        <w:rPr>
          <w:b/>
        </w:rPr>
        <w:t>Kuruluş ve Organlar</w:t>
      </w:r>
    </w:p>
    <w:p w:rsidR="00FE215F" w:rsidRPr="002D1BED" w:rsidRDefault="00FE215F" w:rsidP="00FE215F">
      <w:pPr>
        <w:spacing w:line="0" w:lineRule="atLeast"/>
        <w:ind w:left="708"/>
      </w:pPr>
      <w:r w:rsidRPr="002D1BED">
        <w:rPr>
          <w:b/>
        </w:rPr>
        <w:t>MADDE 6</w:t>
      </w:r>
      <w:r>
        <w:rPr>
          <w:b/>
        </w:rPr>
        <w:t xml:space="preserve">- </w:t>
      </w:r>
      <w:r w:rsidRPr="002D1BED">
        <w:t xml:space="preserve">(1) Konyaaltı Kent Gönüllüleri Merkezi yönetim organları şunlardır: </w:t>
      </w:r>
    </w:p>
    <w:p w:rsidR="00FE215F" w:rsidRPr="006C4EAD" w:rsidRDefault="00FE215F" w:rsidP="00FE215F">
      <w:pPr>
        <w:pStyle w:val="ListeParagraf"/>
        <w:spacing w:line="0" w:lineRule="atLeast"/>
        <w:ind w:left="0" w:firstLine="709"/>
        <w:jc w:val="both"/>
        <w:rPr>
          <w:b/>
        </w:rPr>
      </w:pPr>
      <w:r>
        <w:rPr>
          <w:b/>
        </w:rPr>
        <w:t>a)</w:t>
      </w:r>
      <w:r w:rsidRPr="002D1BED">
        <w:rPr>
          <w:b/>
        </w:rPr>
        <w:t>Koordinasyon Kurulu:</w:t>
      </w:r>
      <w:r>
        <w:t xml:space="preserve"> </w:t>
      </w:r>
      <w:r w:rsidRPr="006C4EAD">
        <w:t xml:space="preserve">Koordinasyon Kurulu Başkanlığı ve sekretarya görevini Kültür ve Sosyal İşler Müdürlüğü yürütür. Koordinasyon Kurulu Konyaaltı Kent Gönüllüsü çalıştıracak olan ilgili Birim temsilcilerinden oluşur. Koordinasyon Kurulu İhtiyaç üzerine başkanın çağırısıyla toplanır. Koordinasyon Kurulu’nun görevleri şunlardır: </w:t>
      </w:r>
    </w:p>
    <w:p w:rsidR="00FE215F" w:rsidRPr="002D1BED" w:rsidRDefault="00FE215F" w:rsidP="00FE215F">
      <w:pPr>
        <w:pStyle w:val="ListeParagraf"/>
        <w:numPr>
          <w:ilvl w:val="0"/>
          <w:numId w:val="2"/>
        </w:numPr>
        <w:spacing w:line="0" w:lineRule="atLeast"/>
        <w:contextualSpacing/>
        <w:jc w:val="both"/>
      </w:pPr>
      <w:r>
        <w:t xml:space="preserve">Konyaaltı </w:t>
      </w:r>
      <w:r w:rsidRPr="002D1BED">
        <w:t>Kent Gönüllüleri tarafından yazılı olarak sunulan projeleri değerlendirir</w:t>
      </w:r>
    </w:p>
    <w:p w:rsidR="00FE215F" w:rsidRPr="002D1BED" w:rsidRDefault="00FE215F" w:rsidP="00FE215F">
      <w:pPr>
        <w:pStyle w:val="ListeParagraf"/>
        <w:numPr>
          <w:ilvl w:val="0"/>
          <w:numId w:val="2"/>
        </w:numPr>
        <w:spacing w:line="0" w:lineRule="atLeast"/>
        <w:contextualSpacing/>
        <w:jc w:val="both"/>
      </w:pPr>
      <w:r w:rsidRPr="002D1BED">
        <w:t xml:space="preserve">Proje Kurulları oluşturur, </w:t>
      </w:r>
    </w:p>
    <w:p w:rsidR="00FE215F" w:rsidRPr="002D1BED" w:rsidRDefault="00FE215F" w:rsidP="00FE215F">
      <w:pPr>
        <w:pStyle w:val="ListeParagraf"/>
        <w:numPr>
          <w:ilvl w:val="0"/>
          <w:numId w:val="2"/>
        </w:numPr>
        <w:spacing w:line="0" w:lineRule="atLeast"/>
        <w:contextualSpacing/>
        <w:jc w:val="both"/>
      </w:pPr>
      <w:r w:rsidRPr="002D1BED">
        <w:t xml:space="preserve">Proje çalışmaları ve işleyişleriyle ilgili Proje Yürütme Kurullarıyla toplantılar yapar, </w:t>
      </w:r>
    </w:p>
    <w:p w:rsidR="00FE215F" w:rsidRPr="002D1BED" w:rsidRDefault="00FE215F" w:rsidP="00FE215F">
      <w:pPr>
        <w:pStyle w:val="ListeParagraf"/>
        <w:numPr>
          <w:ilvl w:val="0"/>
          <w:numId w:val="2"/>
        </w:numPr>
        <w:spacing w:line="0" w:lineRule="atLeast"/>
        <w:contextualSpacing/>
        <w:jc w:val="both"/>
      </w:pPr>
      <w:r w:rsidRPr="002D1BED">
        <w:t xml:space="preserve">Kurumsal işbirliklerini belirler, </w:t>
      </w:r>
    </w:p>
    <w:p w:rsidR="00FE215F" w:rsidRPr="002D1BED" w:rsidRDefault="00FE215F" w:rsidP="00FE215F">
      <w:pPr>
        <w:pStyle w:val="ListeParagraf"/>
        <w:numPr>
          <w:ilvl w:val="0"/>
          <w:numId w:val="2"/>
        </w:numPr>
        <w:spacing w:line="0" w:lineRule="atLeast"/>
        <w:contextualSpacing/>
        <w:jc w:val="both"/>
      </w:pPr>
      <w:r>
        <w:t xml:space="preserve">Konyaaltı </w:t>
      </w:r>
      <w:r w:rsidRPr="002D1BED">
        <w:t xml:space="preserve">Kent Gönüllüsü çalışmalarını duyurur, </w:t>
      </w:r>
    </w:p>
    <w:p w:rsidR="00FE215F" w:rsidRPr="002D1BED" w:rsidRDefault="00FE215F" w:rsidP="00FE215F">
      <w:pPr>
        <w:pStyle w:val="ListeParagraf"/>
        <w:numPr>
          <w:ilvl w:val="0"/>
          <w:numId w:val="2"/>
        </w:numPr>
        <w:spacing w:line="0" w:lineRule="atLeast"/>
        <w:contextualSpacing/>
        <w:jc w:val="both"/>
      </w:pPr>
      <w:r>
        <w:t xml:space="preserve">Konyaaltı </w:t>
      </w:r>
      <w:r w:rsidRPr="002D1BED">
        <w:t xml:space="preserve">Kent Gönüllüsü başvurularını kabul eder, </w:t>
      </w:r>
    </w:p>
    <w:p w:rsidR="00FE215F" w:rsidRPr="002D1BED" w:rsidRDefault="00FE215F" w:rsidP="00FE215F">
      <w:pPr>
        <w:pStyle w:val="ListeParagraf"/>
        <w:numPr>
          <w:ilvl w:val="0"/>
          <w:numId w:val="2"/>
        </w:numPr>
        <w:spacing w:line="0" w:lineRule="atLeast"/>
        <w:contextualSpacing/>
        <w:jc w:val="both"/>
      </w:pPr>
      <w:r>
        <w:t xml:space="preserve">Konyaaltı </w:t>
      </w:r>
      <w:r w:rsidRPr="002D1BED">
        <w:t xml:space="preserve">Kent Gönüllüsü ilişkisini sonlandırır, </w:t>
      </w:r>
    </w:p>
    <w:p w:rsidR="00FE215F" w:rsidRPr="002D1BED" w:rsidRDefault="00FE215F" w:rsidP="00FE215F">
      <w:pPr>
        <w:pStyle w:val="ListeParagraf"/>
        <w:numPr>
          <w:ilvl w:val="0"/>
          <w:numId w:val="2"/>
        </w:numPr>
        <w:spacing w:line="0" w:lineRule="atLeast"/>
        <w:contextualSpacing/>
        <w:jc w:val="both"/>
      </w:pPr>
      <w:r w:rsidRPr="002D1BED">
        <w:t xml:space="preserve">Gönüllü sayısının artırılmasıyla ilgili çalışma yapar, kampanyalar düzenler, </w:t>
      </w:r>
    </w:p>
    <w:p w:rsidR="00FE215F" w:rsidRPr="002D1BED" w:rsidRDefault="00FE215F" w:rsidP="00FE215F">
      <w:pPr>
        <w:pStyle w:val="ListeParagraf"/>
        <w:numPr>
          <w:ilvl w:val="0"/>
          <w:numId w:val="2"/>
        </w:numPr>
        <w:spacing w:line="0" w:lineRule="atLeast"/>
        <w:contextualSpacing/>
        <w:jc w:val="both"/>
      </w:pPr>
      <w:r w:rsidRPr="002D1BED">
        <w:t>Yıllık Çalışma Raporu hazırlar,</w:t>
      </w:r>
    </w:p>
    <w:p w:rsidR="00FE215F" w:rsidRPr="002D1BED" w:rsidRDefault="00FE215F" w:rsidP="00FE215F">
      <w:pPr>
        <w:pStyle w:val="ListeParagraf"/>
        <w:numPr>
          <w:ilvl w:val="0"/>
          <w:numId w:val="2"/>
        </w:numPr>
        <w:spacing w:line="0" w:lineRule="atLeast"/>
        <w:contextualSpacing/>
        <w:jc w:val="both"/>
      </w:pPr>
      <w:r w:rsidRPr="002D1BED">
        <w:t xml:space="preserve">Bir sonraki dönem Gönüllü Projeleri’ni hazırlar </w:t>
      </w:r>
    </w:p>
    <w:p w:rsidR="00FE215F" w:rsidRPr="002D1BED" w:rsidRDefault="00FE215F" w:rsidP="00FE215F">
      <w:pPr>
        <w:pStyle w:val="ListeParagraf"/>
        <w:numPr>
          <w:ilvl w:val="0"/>
          <w:numId w:val="2"/>
        </w:numPr>
        <w:spacing w:line="0" w:lineRule="atLeast"/>
        <w:contextualSpacing/>
        <w:jc w:val="both"/>
      </w:pPr>
      <w:r w:rsidRPr="002D1BED">
        <w:t>Oluşturduğu Proje Kurullarının, Proje Yürütme Kurullarını seçmesi için gerekli toplantıları düzenler</w:t>
      </w:r>
    </w:p>
    <w:p w:rsidR="00FE215F" w:rsidRPr="002D1BED" w:rsidRDefault="00FE215F" w:rsidP="00FE215F">
      <w:pPr>
        <w:pStyle w:val="ListeParagraf"/>
        <w:numPr>
          <w:ilvl w:val="0"/>
          <w:numId w:val="2"/>
        </w:numPr>
        <w:spacing w:line="0" w:lineRule="atLeast"/>
        <w:contextualSpacing/>
        <w:jc w:val="both"/>
      </w:pPr>
      <w:r w:rsidRPr="002D1BED">
        <w:t xml:space="preserve">Alınan kararları Karar Defteri’ne işler, </w:t>
      </w:r>
    </w:p>
    <w:p w:rsidR="00FE215F" w:rsidRPr="002D1BED" w:rsidRDefault="00FE215F" w:rsidP="00FE215F">
      <w:pPr>
        <w:pStyle w:val="ListeParagraf"/>
        <w:numPr>
          <w:ilvl w:val="0"/>
          <w:numId w:val="2"/>
        </w:numPr>
        <w:spacing w:line="0" w:lineRule="atLeast"/>
        <w:contextualSpacing/>
        <w:jc w:val="both"/>
      </w:pPr>
      <w:r w:rsidRPr="002D1BED">
        <w:t xml:space="preserve">Üye Kayıt Defteri tutar </w:t>
      </w:r>
    </w:p>
    <w:p w:rsidR="00FE215F" w:rsidRPr="001B0875" w:rsidRDefault="00FE215F" w:rsidP="00FE215F">
      <w:pPr>
        <w:pStyle w:val="ListeParagraf"/>
        <w:spacing w:line="0" w:lineRule="atLeast"/>
        <w:ind w:left="1080"/>
        <w:jc w:val="both"/>
        <w:rPr>
          <w:sz w:val="16"/>
          <w:szCs w:val="16"/>
        </w:rPr>
      </w:pPr>
    </w:p>
    <w:p w:rsidR="00FE215F" w:rsidRPr="006C4EAD" w:rsidRDefault="00FE215F" w:rsidP="00FE215F">
      <w:pPr>
        <w:pStyle w:val="ListeParagraf"/>
        <w:spacing w:line="0" w:lineRule="atLeast"/>
        <w:ind w:left="0" w:firstLine="709"/>
        <w:jc w:val="both"/>
      </w:pPr>
      <w:r w:rsidRPr="006C4EAD">
        <w:rPr>
          <w:b/>
        </w:rPr>
        <w:t>b)Proje Yürütme Kurulları</w:t>
      </w:r>
      <w:r>
        <w:t xml:space="preserve">: </w:t>
      </w:r>
      <w:r w:rsidRPr="006C4EAD">
        <w:t xml:space="preserve">Proje Kurulları ilgili müdürlüğün belirlediği projelerde çalışmak isteyen gönüllülerden oluşur. Projelerde görev alacak Konyaaltı Kent Gönüllüsünü Müdürlük kendisi belirler ve belirlenen Konyaaltı Kent Gönüllüsü bilgilerini Kültür ve Sosyal İşler Müdürlüğü’ne bildirir. Proje Yürütme Kurulunun görevleri şunlardır; </w:t>
      </w:r>
    </w:p>
    <w:p w:rsidR="00FE215F" w:rsidRPr="002D1BED" w:rsidRDefault="00FE215F" w:rsidP="00FE215F">
      <w:pPr>
        <w:pStyle w:val="ListeParagraf"/>
        <w:numPr>
          <w:ilvl w:val="0"/>
          <w:numId w:val="3"/>
        </w:numPr>
        <w:spacing w:line="0" w:lineRule="atLeast"/>
        <w:contextualSpacing/>
        <w:jc w:val="both"/>
      </w:pPr>
      <w:r w:rsidRPr="002D1BED">
        <w:t>Proje İş Planını hazırlamak,</w:t>
      </w:r>
    </w:p>
    <w:p w:rsidR="00FE215F" w:rsidRPr="002D1BED" w:rsidRDefault="00FE215F" w:rsidP="00FE215F">
      <w:pPr>
        <w:pStyle w:val="ListeParagraf"/>
        <w:numPr>
          <w:ilvl w:val="0"/>
          <w:numId w:val="3"/>
        </w:numPr>
        <w:spacing w:line="0" w:lineRule="atLeast"/>
        <w:contextualSpacing/>
        <w:jc w:val="both"/>
      </w:pPr>
      <w:r w:rsidRPr="002D1BED">
        <w:t xml:space="preserve">Gönüllüler arasında görev paylaşımını ve koordinasyonu sağlamak, </w:t>
      </w:r>
    </w:p>
    <w:p w:rsidR="00FE215F" w:rsidRPr="002D1BED" w:rsidRDefault="00FE215F" w:rsidP="00FE215F">
      <w:pPr>
        <w:pStyle w:val="ListeParagraf"/>
        <w:numPr>
          <w:ilvl w:val="0"/>
          <w:numId w:val="3"/>
        </w:numPr>
        <w:spacing w:line="0" w:lineRule="atLeast"/>
        <w:contextualSpacing/>
        <w:jc w:val="both"/>
      </w:pPr>
      <w:r w:rsidRPr="002D1BED">
        <w:t xml:space="preserve">Yönetim Kurulu ile ilişkileri yürütmek, </w:t>
      </w:r>
    </w:p>
    <w:p w:rsidR="00FE215F" w:rsidRDefault="00FE215F" w:rsidP="00FE215F">
      <w:pPr>
        <w:pStyle w:val="ListeParagraf"/>
        <w:numPr>
          <w:ilvl w:val="0"/>
          <w:numId w:val="3"/>
        </w:numPr>
        <w:spacing w:line="0" w:lineRule="atLeast"/>
        <w:contextualSpacing/>
        <w:jc w:val="both"/>
      </w:pPr>
      <w:r w:rsidRPr="002D1BED">
        <w:t>Proje ile ilgili raporları hazırlamak</w:t>
      </w:r>
    </w:p>
    <w:p w:rsidR="00FE215F" w:rsidRPr="001B0875" w:rsidRDefault="00FE215F" w:rsidP="00FE215F">
      <w:pPr>
        <w:pStyle w:val="ListeParagraf"/>
        <w:spacing w:line="0" w:lineRule="atLeast"/>
        <w:ind w:left="1080"/>
        <w:jc w:val="both"/>
        <w:rPr>
          <w:sz w:val="16"/>
          <w:szCs w:val="16"/>
        </w:rPr>
      </w:pPr>
    </w:p>
    <w:p w:rsidR="00FE215F" w:rsidRDefault="00FE215F" w:rsidP="00FE215F">
      <w:pPr>
        <w:spacing w:line="0" w:lineRule="atLeast"/>
        <w:ind w:firstLine="708"/>
        <w:jc w:val="both"/>
      </w:pPr>
      <w:r>
        <w:rPr>
          <w:b/>
        </w:rPr>
        <w:t xml:space="preserve">c) </w:t>
      </w:r>
      <w:r w:rsidRPr="00A40218">
        <w:rPr>
          <w:b/>
        </w:rPr>
        <w:t>Disiplin Kurulu:</w:t>
      </w:r>
      <w:r w:rsidRPr="00A40218">
        <w:t xml:space="preserve"> Disiplin kurulu, Koordinasyon Kurulunun belirlediği 3 kişiden oluşur. Disiplin kurulu kararları oy çokluğu ile alınır ve ilgili Müdürlüğün onayından sonra uygulamaya konulur. Disipli</w:t>
      </w:r>
      <w:r>
        <w:t xml:space="preserve">n Kurulunun görevi; </w:t>
      </w:r>
      <w:r w:rsidRPr="00A40218">
        <w:t>Konyaaltı Belediyesi‘</w:t>
      </w:r>
      <w:proofErr w:type="spellStart"/>
      <w:r w:rsidRPr="00A40218">
        <w:t>nin</w:t>
      </w:r>
      <w:proofErr w:type="spellEnd"/>
      <w:r w:rsidRPr="00A40218">
        <w:t xml:space="preserve"> uyguladığı projelerde gönüllü olarak görev alan bireylerin teşebbüs ettiği ve/veya gerçekleştirdiği eylemler ile ilgili savunma alma soruşturma yapma yetkisine sahiptir.</w:t>
      </w:r>
    </w:p>
    <w:p w:rsidR="00FE215F" w:rsidRPr="001B0875" w:rsidRDefault="00FE215F" w:rsidP="00FE215F">
      <w:pPr>
        <w:spacing w:line="0" w:lineRule="atLeast"/>
        <w:ind w:firstLine="708"/>
        <w:jc w:val="both"/>
        <w:rPr>
          <w:sz w:val="16"/>
          <w:szCs w:val="16"/>
        </w:rPr>
      </w:pPr>
    </w:p>
    <w:p w:rsidR="00FE215F" w:rsidRPr="002D1BED" w:rsidRDefault="00FE215F" w:rsidP="00FE215F">
      <w:pPr>
        <w:spacing w:line="0" w:lineRule="atLeast"/>
        <w:ind w:left="708"/>
      </w:pPr>
      <w:r w:rsidRPr="002D1BED">
        <w:rPr>
          <w:b/>
        </w:rPr>
        <w:t xml:space="preserve">Çalışma, Usul ve Esasları </w:t>
      </w:r>
      <w:r w:rsidRPr="002D1BED">
        <w:rPr>
          <w:b/>
        </w:rPr>
        <w:br/>
        <w:t>MADDE 7</w:t>
      </w:r>
      <w:r>
        <w:rPr>
          <w:b/>
        </w:rPr>
        <w:t>-</w:t>
      </w:r>
      <w:r w:rsidRPr="002D1BED">
        <w:t xml:space="preserve"> </w:t>
      </w:r>
    </w:p>
    <w:p w:rsidR="00FE215F" w:rsidRPr="002D1BED" w:rsidRDefault="00FE215F" w:rsidP="00FE215F">
      <w:pPr>
        <w:pStyle w:val="ListeParagraf"/>
        <w:numPr>
          <w:ilvl w:val="0"/>
          <w:numId w:val="4"/>
        </w:numPr>
        <w:spacing w:line="0" w:lineRule="atLeast"/>
        <w:ind w:left="709" w:hanging="349"/>
        <w:contextualSpacing/>
        <w:jc w:val="both"/>
      </w:pPr>
      <w:r w:rsidRPr="002D1BED">
        <w:t>Gönüllü Projeleri yasal mevzuat gerektirdiği durumlarda Koordinasyon Kuruluna sunulur.</w:t>
      </w:r>
    </w:p>
    <w:p w:rsidR="00FE215F" w:rsidRPr="002D1BED" w:rsidRDefault="00FE215F" w:rsidP="00FE215F">
      <w:pPr>
        <w:pStyle w:val="ListeParagraf"/>
        <w:numPr>
          <w:ilvl w:val="0"/>
          <w:numId w:val="4"/>
        </w:numPr>
        <w:spacing w:line="0" w:lineRule="atLeast"/>
        <w:ind w:left="709" w:hanging="349"/>
        <w:contextualSpacing/>
        <w:jc w:val="both"/>
      </w:pPr>
      <w:r w:rsidRPr="002D1BED">
        <w:t xml:space="preserve">Onayı alınmış ve devam eden projeler, proje bazında isteğe bağlı olarak, asgari üç gönüllü tarafından yürütülür. Proje Yürütme Kurulları iş planlarını Koordinasyon Kurulu’nun bilgisine sunar. </w:t>
      </w:r>
    </w:p>
    <w:p w:rsidR="00FE215F" w:rsidRPr="002D1BED" w:rsidRDefault="00FE215F" w:rsidP="00FE215F">
      <w:pPr>
        <w:pStyle w:val="ListeParagraf"/>
        <w:numPr>
          <w:ilvl w:val="0"/>
          <w:numId w:val="4"/>
        </w:numPr>
        <w:spacing w:line="0" w:lineRule="atLeast"/>
        <w:ind w:left="709" w:hanging="349"/>
        <w:contextualSpacing/>
        <w:jc w:val="both"/>
      </w:pPr>
      <w:r w:rsidRPr="002D1BED">
        <w:t xml:space="preserve">Çalışma takvimi; her yıl Ocak ayında proje tekliflerinin alınması ile başlar, </w:t>
      </w:r>
    </w:p>
    <w:p w:rsidR="00FE215F" w:rsidRPr="002D1BED" w:rsidRDefault="00FE215F" w:rsidP="00FE215F">
      <w:pPr>
        <w:pStyle w:val="ListeParagraf"/>
        <w:numPr>
          <w:ilvl w:val="0"/>
          <w:numId w:val="4"/>
        </w:numPr>
        <w:spacing w:line="0" w:lineRule="atLeast"/>
        <w:ind w:left="709" w:hanging="349"/>
        <w:contextualSpacing/>
        <w:jc w:val="both"/>
      </w:pPr>
      <w:r>
        <w:t>Konyaaltı</w:t>
      </w:r>
      <w:r w:rsidRPr="002D1BED">
        <w:t xml:space="preserve"> Belediyesi bünyesinde görev yapmakta olan ve </w:t>
      </w:r>
      <w:r>
        <w:t xml:space="preserve">Konyaaltı </w:t>
      </w:r>
      <w:r w:rsidRPr="002D1BED">
        <w:t xml:space="preserve">Kent Gönüllüsü çalıştıracak olan ilgili </w:t>
      </w:r>
      <w:r>
        <w:t>Müdürlük</w:t>
      </w:r>
      <w:r w:rsidRPr="002D1BED">
        <w:t>, gerekli gördüğü takdirde, Gönüllülere çalışma alanlarına göre fiili olarak görev yaptığı süre boyunca kıyafet, araç, gereç, mekân, ulaşım, iaşe ve profesyonel eleman sağlar,</w:t>
      </w:r>
    </w:p>
    <w:p w:rsidR="00FE215F" w:rsidRPr="002D1BED" w:rsidRDefault="00FE215F" w:rsidP="00FE215F">
      <w:pPr>
        <w:pStyle w:val="ListeParagraf"/>
        <w:numPr>
          <w:ilvl w:val="0"/>
          <w:numId w:val="4"/>
        </w:numPr>
        <w:spacing w:line="0" w:lineRule="atLeast"/>
        <w:ind w:left="709" w:hanging="349"/>
        <w:contextualSpacing/>
        <w:jc w:val="both"/>
      </w:pPr>
      <w:r>
        <w:t xml:space="preserve">Konyaaltı </w:t>
      </w:r>
      <w:r w:rsidRPr="002D1BED">
        <w:t xml:space="preserve">Kent Gönüllüsü, koordinasyon kurulundan onay almadan basın açıklaması yapamazlar, toplantı düzenleyemezler. </w:t>
      </w:r>
    </w:p>
    <w:p w:rsidR="00FE215F" w:rsidRPr="002D1BED" w:rsidRDefault="00FE215F" w:rsidP="00FE215F">
      <w:pPr>
        <w:pStyle w:val="ListeParagraf"/>
        <w:numPr>
          <w:ilvl w:val="0"/>
          <w:numId w:val="4"/>
        </w:numPr>
        <w:spacing w:line="0" w:lineRule="atLeast"/>
        <w:ind w:left="709" w:hanging="349"/>
        <w:contextualSpacing/>
        <w:jc w:val="both"/>
      </w:pPr>
      <w:r w:rsidRPr="002D1BED">
        <w:t xml:space="preserve">Sonuçlandırılan projelerin ardından, o projede görev alan gönüllülere katılım ve teşekkür belgesi verilir. </w:t>
      </w:r>
    </w:p>
    <w:p w:rsidR="00FE215F" w:rsidRPr="004904C3" w:rsidRDefault="00FE215F" w:rsidP="00FE215F">
      <w:pPr>
        <w:pStyle w:val="ListeParagraf"/>
        <w:spacing w:line="0" w:lineRule="atLeast"/>
        <w:ind w:left="709"/>
        <w:jc w:val="both"/>
        <w:rPr>
          <w:sz w:val="14"/>
          <w:szCs w:val="14"/>
        </w:rPr>
      </w:pPr>
    </w:p>
    <w:p w:rsidR="00FE215F" w:rsidRPr="004904C3" w:rsidRDefault="00FE215F" w:rsidP="00FE215F">
      <w:pPr>
        <w:pStyle w:val="ListeParagraf"/>
        <w:spacing w:line="0" w:lineRule="atLeast"/>
        <w:ind w:left="709"/>
        <w:jc w:val="both"/>
        <w:rPr>
          <w:sz w:val="14"/>
          <w:szCs w:val="14"/>
        </w:rPr>
      </w:pPr>
    </w:p>
    <w:p w:rsidR="00FE215F" w:rsidRDefault="00FE215F" w:rsidP="00FE215F">
      <w:pPr>
        <w:spacing w:line="0" w:lineRule="atLeast"/>
        <w:jc w:val="center"/>
        <w:rPr>
          <w:b/>
        </w:rPr>
      </w:pPr>
      <w:r w:rsidRPr="002D1BED">
        <w:rPr>
          <w:b/>
        </w:rPr>
        <w:t>ÜÇÜNCÜ BÖLÜM</w:t>
      </w:r>
      <w:r w:rsidRPr="002D1BED">
        <w:rPr>
          <w:b/>
        </w:rPr>
        <w:br/>
      </w:r>
      <w:r>
        <w:rPr>
          <w:b/>
        </w:rPr>
        <w:t xml:space="preserve">Konyaaltı </w:t>
      </w:r>
      <w:r w:rsidRPr="002D1BED">
        <w:rPr>
          <w:b/>
        </w:rPr>
        <w:t xml:space="preserve">Kent Gönüllülerinde Aranacak </w:t>
      </w:r>
      <w:r>
        <w:rPr>
          <w:b/>
        </w:rPr>
        <w:t>N</w:t>
      </w:r>
      <w:r w:rsidRPr="002D1BED">
        <w:rPr>
          <w:b/>
        </w:rPr>
        <w:t xml:space="preserve">itelikler, </w:t>
      </w:r>
      <w:r>
        <w:rPr>
          <w:b/>
        </w:rPr>
        <w:br/>
      </w:r>
      <w:r w:rsidRPr="002D1BED">
        <w:rPr>
          <w:b/>
        </w:rPr>
        <w:t>Ortaklık belgesi ve Kimlik Kartları</w:t>
      </w:r>
    </w:p>
    <w:p w:rsidR="00FE215F" w:rsidRPr="001B0875" w:rsidRDefault="00FE215F" w:rsidP="00FE215F">
      <w:pPr>
        <w:spacing w:line="0" w:lineRule="atLeast"/>
        <w:jc w:val="center"/>
        <w:rPr>
          <w:sz w:val="16"/>
          <w:szCs w:val="16"/>
        </w:rPr>
      </w:pPr>
    </w:p>
    <w:p w:rsidR="00FE215F" w:rsidRPr="002D1BED" w:rsidRDefault="00FE215F" w:rsidP="00FE215F">
      <w:pPr>
        <w:spacing w:line="0" w:lineRule="atLeast"/>
        <w:ind w:left="708"/>
      </w:pPr>
      <w:r>
        <w:rPr>
          <w:b/>
        </w:rPr>
        <w:t xml:space="preserve">Konyaaltı </w:t>
      </w:r>
      <w:r w:rsidRPr="002D1BED">
        <w:rPr>
          <w:b/>
        </w:rPr>
        <w:t xml:space="preserve">Kent Gönüllüsünde Aranacak </w:t>
      </w:r>
      <w:r>
        <w:rPr>
          <w:b/>
        </w:rPr>
        <w:t xml:space="preserve">Nitelikler </w:t>
      </w:r>
      <w:r>
        <w:rPr>
          <w:b/>
        </w:rPr>
        <w:br/>
        <w:t xml:space="preserve">MADDE 8- </w:t>
      </w:r>
      <w:r w:rsidRPr="002D1BED">
        <w:t xml:space="preserve">(1) Gönüllülerde aşağıdaki özellikler </w:t>
      </w:r>
      <w:r>
        <w:t>aranır. Gönüllülerin</w:t>
      </w:r>
      <w:r w:rsidRPr="002D1BED">
        <w:t xml:space="preserve"> görevleri şunlardır; </w:t>
      </w:r>
    </w:p>
    <w:p w:rsidR="00FE215F" w:rsidRPr="00406266" w:rsidRDefault="00FE215F" w:rsidP="00FE215F">
      <w:pPr>
        <w:pStyle w:val="ListeParagraf"/>
        <w:numPr>
          <w:ilvl w:val="0"/>
          <w:numId w:val="8"/>
        </w:numPr>
        <w:spacing w:line="0" w:lineRule="atLeast"/>
        <w:contextualSpacing/>
        <w:jc w:val="both"/>
      </w:pPr>
      <w:r w:rsidRPr="00406266">
        <w:t>Reşit olması,</w:t>
      </w:r>
    </w:p>
    <w:p w:rsidR="00FE215F" w:rsidRPr="00406266" w:rsidRDefault="00FE215F" w:rsidP="00FE215F">
      <w:pPr>
        <w:pStyle w:val="ListeParagraf"/>
        <w:numPr>
          <w:ilvl w:val="0"/>
          <w:numId w:val="8"/>
        </w:numPr>
        <w:spacing w:line="0" w:lineRule="atLeast"/>
        <w:contextualSpacing/>
        <w:jc w:val="both"/>
      </w:pPr>
      <w:r w:rsidRPr="00406266">
        <w:t>Ailesi ve/veya kendisinin Konyaaltı ilçesi sınırları içerisinde ikamet etmesi,</w:t>
      </w:r>
    </w:p>
    <w:p w:rsidR="00FE215F" w:rsidRPr="00406266" w:rsidRDefault="00FE215F" w:rsidP="00FE215F">
      <w:pPr>
        <w:pStyle w:val="ListeParagraf"/>
        <w:numPr>
          <w:ilvl w:val="0"/>
          <w:numId w:val="8"/>
        </w:numPr>
        <w:spacing w:line="0" w:lineRule="atLeast"/>
        <w:contextualSpacing/>
        <w:jc w:val="both"/>
      </w:pPr>
      <w:r w:rsidRPr="00406266">
        <w:t xml:space="preserve">Çalışma alanlarına bağlı olarak, gerektiğinde yetkili sağlık kuruluşlarından sağlık raporunun alınmış bulunması, </w:t>
      </w:r>
    </w:p>
    <w:p w:rsidR="00FE215F" w:rsidRPr="002D1BED" w:rsidRDefault="00FE215F" w:rsidP="00FE215F">
      <w:pPr>
        <w:pStyle w:val="ListeParagraf"/>
        <w:numPr>
          <w:ilvl w:val="0"/>
          <w:numId w:val="5"/>
        </w:numPr>
        <w:spacing w:line="0" w:lineRule="atLeast"/>
        <w:ind w:left="851"/>
        <w:contextualSpacing/>
        <w:jc w:val="both"/>
      </w:pPr>
      <w:r w:rsidRPr="002D1BED">
        <w:t xml:space="preserve">Yabancı uyruklu gönüllüler için 4817 sayılı yasa ve yönetmeliklerine aykırı olmamak kaydıyla </w:t>
      </w:r>
      <w:r>
        <w:t>Kaymakamlığa bildirilmiş olması,</w:t>
      </w:r>
    </w:p>
    <w:p w:rsidR="00FE215F" w:rsidRDefault="00FE215F" w:rsidP="00FE215F">
      <w:pPr>
        <w:pStyle w:val="ListeParagraf"/>
        <w:numPr>
          <w:ilvl w:val="0"/>
          <w:numId w:val="5"/>
        </w:numPr>
        <w:spacing w:line="0" w:lineRule="atLeast"/>
        <w:ind w:left="851"/>
        <w:contextualSpacing/>
        <w:jc w:val="both"/>
      </w:pPr>
      <w:r>
        <w:t xml:space="preserve">Konyaaltı </w:t>
      </w:r>
      <w:r w:rsidRPr="002D1BED">
        <w:t xml:space="preserve">Kent Gönüllüsü başvuru formu, 2 adet fotoğraf ve kimlik belgesinin fotokopisi ile başvuru yapması, </w:t>
      </w:r>
    </w:p>
    <w:p w:rsidR="00FE215F" w:rsidRPr="002D1BED" w:rsidRDefault="00FE215F" w:rsidP="00FE215F">
      <w:pPr>
        <w:pStyle w:val="ListeParagraf"/>
        <w:numPr>
          <w:ilvl w:val="0"/>
          <w:numId w:val="5"/>
        </w:numPr>
        <w:spacing w:line="0" w:lineRule="atLeast"/>
        <w:ind w:left="851"/>
        <w:contextualSpacing/>
        <w:jc w:val="both"/>
      </w:pPr>
      <w:r>
        <w:t>Antalya ili sınırları içerisinde ikamet eden bireyler projeye destek olarak görev alabilir.</w:t>
      </w:r>
    </w:p>
    <w:p w:rsidR="00FE215F" w:rsidRDefault="00FE215F" w:rsidP="00FE215F">
      <w:pPr>
        <w:spacing w:line="0" w:lineRule="atLeast"/>
        <w:ind w:left="708"/>
        <w:jc w:val="both"/>
        <w:rPr>
          <w:b/>
        </w:rPr>
      </w:pPr>
      <w:r w:rsidRPr="001B0875">
        <w:rPr>
          <w:b/>
          <w:sz w:val="16"/>
          <w:szCs w:val="16"/>
        </w:rPr>
        <w:br/>
      </w:r>
      <w:r w:rsidRPr="002D1BED">
        <w:rPr>
          <w:b/>
        </w:rPr>
        <w:t>Ortak Çalışma ve İşbirliği</w:t>
      </w:r>
    </w:p>
    <w:p w:rsidR="00FE215F" w:rsidRPr="002D1BED" w:rsidRDefault="00FE215F" w:rsidP="00FE215F">
      <w:pPr>
        <w:spacing w:line="0" w:lineRule="atLeast"/>
        <w:ind w:firstLine="708"/>
        <w:jc w:val="both"/>
      </w:pPr>
      <w:r w:rsidRPr="002D1BED">
        <w:rPr>
          <w:b/>
        </w:rPr>
        <w:t>MADDE 9</w:t>
      </w:r>
      <w:r>
        <w:rPr>
          <w:b/>
        </w:rPr>
        <w:t xml:space="preserve">- </w:t>
      </w:r>
      <w:r>
        <w:t xml:space="preserve">(1) </w:t>
      </w:r>
      <w:r w:rsidRPr="002D1BED">
        <w:t xml:space="preserve">Konyaaltı Belediyesi; işbu yönetmelikte amaç ve kapsamında Belediye Kanunu’na uygun olarak yapacağı protokol çerçevesinde kamu kurum ve kuruluşları, kamu kurumu niteliğindeki meslek kuruluşları, dernekler, vakıflar, meslek odaları ve diğer yerel yönetim birimleri ile ortak çalışma ve işbirliği yapabilir. </w:t>
      </w:r>
    </w:p>
    <w:p w:rsidR="00FE215F" w:rsidRDefault="00FE215F" w:rsidP="00FE215F">
      <w:pPr>
        <w:spacing w:line="0" w:lineRule="atLeast"/>
        <w:ind w:left="708"/>
        <w:jc w:val="both"/>
        <w:rPr>
          <w:b/>
        </w:rPr>
      </w:pPr>
      <w:r w:rsidRPr="001B0875">
        <w:rPr>
          <w:b/>
          <w:sz w:val="16"/>
          <w:szCs w:val="16"/>
        </w:rPr>
        <w:br/>
      </w:r>
      <w:r w:rsidRPr="002D1BED">
        <w:rPr>
          <w:b/>
        </w:rPr>
        <w:t>Kimlik Kartları</w:t>
      </w:r>
    </w:p>
    <w:p w:rsidR="00FE215F" w:rsidRPr="0028794C" w:rsidRDefault="00FE215F" w:rsidP="00FE215F">
      <w:pPr>
        <w:spacing w:line="0" w:lineRule="atLeast"/>
        <w:ind w:left="708"/>
        <w:jc w:val="both"/>
        <w:rPr>
          <w:b/>
        </w:rPr>
      </w:pPr>
      <w:r w:rsidRPr="002D1BED">
        <w:rPr>
          <w:b/>
        </w:rPr>
        <w:t>MADDE 10</w:t>
      </w:r>
      <w:r>
        <w:rPr>
          <w:b/>
        </w:rPr>
        <w:t xml:space="preserve">- </w:t>
      </w:r>
      <w:r w:rsidRPr="002D1BED">
        <w:t xml:space="preserve">(1) </w:t>
      </w:r>
      <w:r>
        <w:t xml:space="preserve">Konyaaltı </w:t>
      </w:r>
      <w:r w:rsidRPr="002D1BED">
        <w:t xml:space="preserve">Kent Gönüllülerine; </w:t>
      </w:r>
    </w:p>
    <w:p w:rsidR="00FE215F" w:rsidRPr="002D1BED" w:rsidRDefault="00FE215F" w:rsidP="00FE215F">
      <w:pPr>
        <w:pStyle w:val="ListeParagraf"/>
        <w:numPr>
          <w:ilvl w:val="0"/>
          <w:numId w:val="6"/>
        </w:numPr>
        <w:spacing w:line="0" w:lineRule="atLeast"/>
        <w:contextualSpacing/>
        <w:jc w:val="both"/>
      </w:pPr>
      <w:r w:rsidRPr="002D1BED">
        <w:t xml:space="preserve">Ek-1 de şekil ve şartları belirlenmiş ve Konyaaltı Belediyesi Başkanlığınca ya da yetki verdiği birim amirince imzalanmış resimli Gönüllü Kimlik Kartı, </w:t>
      </w:r>
    </w:p>
    <w:p w:rsidR="00FE215F" w:rsidRPr="002D1BED" w:rsidRDefault="00FE215F" w:rsidP="00FE215F">
      <w:pPr>
        <w:pStyle w:val="ListeParagraf"/>
        <w:numPr>
          <w:ilvl w:val="0"/>
          <w:numId w:val="6"/>
        </w:numPr>
        <w:spacing w:line="0" w:lineRule="atLeast"/>
        <w:contextualSpacing/>
        <w:jc w:val="both"/>
      </w:pPr>
      <w:r w:rsidRPr="002D1BED">
        <w:t xml:space="preserve">Ek-2 de belirtilen Taahhütname karşılığı verilir. </w:t>
      </w:r>
    </w:p>
    <w:p w:rsidR="00FE215F" w:rsidRPr="002D1BED" w:rsidRDefault="00FE215F" w:rsidP="00FE215F">
      <w:pPr>
        <w:pStyle w:val="ListeParagraf"/>
        <w:numPr>
          <w:ilvl w:val="0"/>
          <w:numId w:val="6"/>
        </w:numPr>
        <w:spacing w:line="0" w:lineRule="atLeast"/>
        <w:contextualSpacing/>
        <w:jc w:val="both"/>
      </w:pPr>
      <w:r w:rsidRPr="002D1BED">
        <w:t xml:space="preserve">Gönüllü Kimlik Kartlarının kimlere verileceği, ilgili Müdürlükçe belirlenir. </w:t>
      </w:r>
    </w:p>
    <w:p w:rsidR="00FE215F" w:rsidRPr="002D1BED" w:rsidRDefault="00FE215F" w:rsidP="00FE215F">
      <w:pPr>
        <w:pStyle w:val="ListeParagraf"/>
        <w:numPr>
          <w:ilvl w:val="0"/>
          <w:numId w:val="6"/>
        </w:numPr>
        <w:spacing w:line="0" w:lineRule="atLeast"/>
        <w:contextualSpacing/>
        <w:jc w:val="both"/>
      </w:pPr>
      <w:r w:rsidRPr="002D1BED">
        <w:t xml:space="preserve">Kimlik kartlarında, Gönüllünün adı, soyadı, çalışma alanı, kan grubu, T.C. Kimlik Numarası yazılır ve Konyaaltı Belediyesi Başkanlığı’nca ya da yetki verdiği birim amirince onaylanır. </w:t>
      </w:r>
    </w:p>
    <w:p w:rsidR="00FE215F" w:rsidRPr="002D1BED" w:rsidRDefault="00FE215F" w:rsidP="00FE215F">
      <w:pPr>
        <w:pStyle w:val="ListeParagraf"/>
        <w:numPr>
          <w:ilvl w:val="0"/>
          <w:numId w:val="6"/>
        </w:numPr>
        <w:spacing w:line="0" w:lineRule="atLeast"/>
        <w:contextualSpacing/>
        <w:jc w:val="both"/>
      </w:pPr>
      <w:r>
        <w:t xml:space="preserve">Konyaaltı </w:t>
      </w:r>
      <w:r w:rsidRPr="002D1BED">
        <w:t xml:space="preserve">Kent gönüllüsünü bilgilerinde değişiklik olduğu takdirde, yetkili birimlerce güncellemelerin yapılması. </w:t>
      </w:r>
    </w:p>
    <w:p w:rsidR="00FE215F" w:rsidRPr="002D1BED" w:rsidRDefault="00FE215F" w:rsidP="00FE215F">
      <w:pPr>
        <w:pStyle w:val="ListeParagraf"/>
        <w:numPr>
          <w:ilvl w:val="0"/>
          <w:numId w:val="6"/>
        </w:numPr>
        <w:spacing w:line="0" w:lineRule="atLeast"/>
        <w:contextualSpacing/>
        <w:jc w:val="both"/>
      </w:pPr>
      <w:r>
        <w:t xml:space="preserve">Konyaaltı </w:t>
      </w:r>
      <w:r w:rsidRPr="002D1BED">
        <w:t xml:space="preserve">Kent Gönüllüleri aktif çalışma sürelerince Kimlik Kartlarını yanlarında bulundururlar. </w:t>
      </w:r>
    </w:p>
    <w:p w:rsidR="00FE215F" w:rsidRPr="002D1BED" w:rsidRDefault="00FE215F" w:rsidP="00FE215F">
      <w:pPr>
        <w:pStyle w:val="ListeParagraf"/>
        <w:numPr>
          <w:ilvl w:val="0"/>
          <w:numId w:val="6"/>
        </w:numPr>
        <w:spacing w:line="0" w:lineRule="atLeast"/>
        <w:contextualSpacing/>
        <w:jc w:val="both"/>
      </w:pPr>
      <w:r w:rsidRPr="002D1BED">
        <w:t xml:space="preserve">Gönüllü katkısı sona erenlerin veya Koordinasyon Kurulu’nca sona erdirilenlerin kimlik kartları veren makamca geri alınır. </w:t>
      </w:r>
    </w:p>
    <w:p w:rsidR="00FE215F" w:rsidRPr="002D1BED" w:rsidRDefault="00FE215F" w:rsidP="00FE215F">
      <w:pPr>
        <w:pStyle w:val="ListeParagraf"/>
        <w:numPr>
          <w:ilvl w:val="0"/>
          <w:numId w:val="6"/>
        </w:numPr>
        <w:spacing w:line="0" w:lineRule="atLeast"/>
        <w:contextualSpacing/>
        <w:jc w:val="both"/>
      </w:pPr>
      <w:r w:rsidRPr="002D1BED">
        <w:t xml:space="preserve">Kimlik kartını görev süresi sona erdikten sonra yetkili birimlere teslim etmedikleri takdirde disiplin talimatları uygulanacaktır. </w:t>
      </w:r>
    </w:p>
    <w:p w:rsidR="00FE215F" w:rsidRPr="004904C3" w:rsidRDefault="00FE215F" w:rsidP="00FE215F">
      <w:pPr>
        <w:spacing w:line="0" w:lineRule="atLeast"/>
        <w:rPr>
          <w:sz w:val="14"/>
          <w:szCs w:val="14"/>
        </w:rPr>
      </w:pPr>
      <w:r w:rsidRPr="004904C3">
        <w:rPr>
          <w:sz w:val="14"/>
          <w:szCs w:val="14"/>
        </w:rPr>
        <w:br/>
      </w:r>
    </w:p>
    <w:p w:rsidR="00FE215F" w:rsidRDefault="00FE215F" w:rsidP="00FE215F">
      <w:pPr>
        <w:spacing w:line="0" w:lineRule="atLeast"/>
        <w:jc w:val="center"/>
        <w:rPr>
          <w:b/>
        </w:rPr>
      </w:pPr>
      <w:r w:rsidRPr="002D1BED">
        <w:rPr>
          <w:b/>
        </w:rPr>
        <w:t>DÖRDÜNCÜ BÖLÜM</w:t>
      </w:r>
      <w:r w:rsidRPr="002D1BED">
        <w:rPr>
          <w:b/>
        </w:rPr>
        <w:br/>
        <w:t>Diğer ve Son Hükümler</w:t>
      </w:r>
    </w:p>
    <w:p w:rsidR="00FE215F" w:rsidRPr="001B0875" w:rsidRDefault="00FE215F" w:rsidP="00FE215F">
      <w:pPr>
        <w:spacing w:line="0" w:lineRule="atLeast"/>
        <w:jc w:val="center"/>
        <w:rPr>
          <w:b/>
          <w:sz w:val="16"/>
          <w:szCs w:val="16"/>
        </w:rPr>
      </w:pPr>
    </w:p>
    <w:p w:rsidR="00FE215F" w:rsidRDefault="00FE215F" w:rsidP="00FE215F">
      <w:pPr>
        <w:spacing w:line="0" w:lineRule="atLeast"/>
        <w:ind w:left="708"/>
        <w:jc w:val="both"/>
        <w:rPr>
          <w:b/>
        </w:rPr>
      </w:pPr>
      <w:r w:rsidRPr="002D1BED">
        <w:rPr>
          <w:b/>
        </w:rPr>
        <w:t xml:space="preserve">Sorumluluk </w:t>
      </w:r>
    </w:p>
    <w:p w:rsidR="00FE215F" w:rsidRPr="002D1BED" w:rsidRDefault="00FE215F" w:rsidP="00FE215F">
      <w:pPr>
        <w:spacing w:line="0" w:lineRule="atLeast"/>
        <w:ind w:firstLine="708"/>
        <w:jc w:val="both"/>
      </w:pPr>
      <w:r>
        <w:rPr>
          <w:b/>
        </w:rPr>
        <w:t xml:space="preserve">MADDE 11- </w:t>
      </w:r>
      <w:r w:rsidRPr="002D1BED">
        <w:t>(1) Gönüllülerin katılımı ile yapılan hizmetlerden doğan sorumluluk, Konyaaltı Belediyesi’ne aittir. Bu sorumluluğun kapsamı ile ilgili detaylar Belediye ile Gönüllüler arasında yap</w:t>
      </w:r>
      <w:r>
        <w:t>ılacak Ek– 3 protokol ve Ek– 4</w:t>
      </w:r>
      <w:r w:rsidRPr="002D1BED">
        <w:t xml:space="preserve"> Disiplin Talimatı çerçevesinde düzenlenir. Protokol kapsamındaki çalışma alanları ile ilgili tedbirler, Konyaaltı Belediyesi tarafından alınır. </w:t>
      </w:r>
    </w:p>
    <w:p w:rsidR="00FE215F" w:rsidRPr="004904C3" w:rsidRDefault="00FE215F" w:rsidP="00FE215F">
      <w:pPr>
        <w:spacing w:line="0" w:lineRule="atLeast"/>
        <w:ind w:firstLine="708"/>
        <w:jc w:val="both"/>
        <w:rPr>
          <w:b/>
          <w:sz w:val="16"/>
          <w:szCs w:val="16"/>
        </w:rPr>
      </w:pPr>
    </w:p>
    <w:p w:rsidR="00FE215F" w:rsidRDefault="00FE215F" w:rsidP="00FE215F">
      <w:pPr>
        <w:spacing w:line="0" w:lineRule="atLeast"/>
        <w:ind w:firstLine="708"/>
        <w:jc w:val="both"/>
        <w:rPr>
          <w:b/>
        </w:rPr>
      </w:pPr>
      <w:r>
        <w:rPr>
          <w:b/>
        </w:rPr>
        <w:t xml:space="preserve">Konyaaltı </w:t>
      </w:r>
      <w:r w:rsidRPr="002D1BED">
        <w:rPr>
          <w:b/>
        </w:rPr>
        <w:t>Kent Gönüllerinin Oryantasyonu ve Eğitimi</w:t>
      </w:r>
    </w:p>
    <w:p w:rsidR="00FE215F" w:rsidRPr="0028794C" w:rsidRDefault="00FE215F" w:rsidP="00FE215F">
      <w:pPr>
        <w:spacing w:line="0" w:lineRule="atLeast"/>
        <w:ind w:firstLine="708"/>
        <w:jc w:val="both"/>
        <w:rPr>
          <w:b/>
        </w:rPr>
      </w:pPr>
      <w:r w:rsidRPr="002D1BED">
        <w:rPr>
          <w:b/>
        </w:rPr>
        <w:t>MADDE 12</w:t>
      </w:r>
      <w:r>
        <w:rPr>
          <w:b/>
        </w:rPr>
        <w:t xml:space="preserve">- </w:t>
      </w:r>
      <w:r>
        <w:t xml:space="preserve">(1) </w:t>
      </w:r>
      <w:r w:rsidRPr="002D1BED">
        <w:t xml:space="preserve">Gönüllüler gerekli görülen alanlarda detayları Konyaaltı Belediyesi ya da yetki verdiği birim tarafından belirlenecek </w:t>
      </w:r>
      <w:proofErr w:type="gramStart"/>
      <w:r w:rsidRPr="002D1BED">
        <w:t>oryantasyon</w:t>
      </w:r>
      <w:proofErr w:type="gramEnd"/>
      <w:r w:rsidRPr="002D1BED">
        <w:t xml:space="preserve"> ve yeterlilik eğitimine tabi tutulurlar. </w:t>
      </w:r>
    </w:p>
    <w:p w:rsidR="00FE215F" w:rsidRPr="004904C3" w:rsidRDefault="00FE215F" w:rsidP="00FE215F">
      <w:pPr>
        <w:spacing w:line="0" w:lineRule="atLeast"/>
        <w:jc w:val="both"/>
        <w:rPr>
          <w:sz w:val="16"/>
          <w:szCs w:val="16"/>
        </w:rPr>
      </w:pPr>
    </w:p>
    <w:p w:rsidR="00FE215F" w:rsidRDefault="00FE215F" w:rsidP="00FE215F">
      <w:pPr>
        <w:spacing w:line="0" w:lineRule="atLeast"/>
        <w:ind w:firstLine="708"/>
        <w:jc w:val="both"/>
        <w:rPr>
          <w:b/>
        </w:rPr>
      </w:pPr>
      <w:r w:rsidRPr="002D1BED">
        <w:rPr>
          <w:b/>
        </w:rPr>
        <w:lastRenderedPageBreak/>
        <w:t>Gönüllülüğün Sona Ermesi</w:t>
      </w:r>
    </w:p>
    <w:p w:rsidR="00FE215F" w:rsidRPr="002D1BED" w:rsidRDefault="00FE215F" w:rsidP="00FE215F">
      <w:pPr>
        <w:spacing w:line="0" w:lineRule="atLeast"/>
        <w:ind w:firstLine="708"/>
        <w:jc w:val="both"/>
      </w:pPr>
      <w:r w:rsidRPr="002D1BED">
        <w:rPr>
          <w:b/>
        </w:rPr>
        <w:t>MADDE 13</w:t>
      </w:r>
      <w:r>
        <w:rPr>
          <w:b/>
        </w:rPr>
        <w:t xml:space="preserve">- </w:t>
      </w:r>
      <w:r>
        <w:t xml:space="preserve">(1) </w:t>
      </w:r>
      <w:r w:rsidRPr="002D1BED">
        <w:t xml:space="preserve">Gönüllüğün sona ermesi; </w:t>
      </w:r>
    </w:p>
    <w:p w:rsidR="00FE215F" w:rsidRPr="002D1BED" w:rsidRDefault="00FE215F" w:rsidP="00FE215F">
      <w:pPr>
        <w:pStyle w:val="ListeParagraf"/>
        <w:numPr>
          <w:ilvl w:val="0"/>
          <w:numId w:val="7"/>
        </w:numPr>
        <w:spacing w:line="0" w:lineRule="atLeast"/>
        <w:contextualSpacing/>
        <w:jc w:val="both"/>
      </w:pPr>
      <w:r w:rsidRPr="002D1BED">
        <w:t xml:space="preserve">Gönüllünün isteğe bağlı olarak, </w:t>
      </w:r>
    </w:p>
    <w:p w:rsidR="00FE215F" w:rsidRPr="002D1BED" w:rsidRDefault="00FE215F" w:rsidP="00FE215F">
      <w:pPr>
        <w:pStyle w:val="ListeParagraf"/>
        <w:numPr>
          <w:ilvl w:val="0"/>
          <w:numId w:val="7"/>
        </w:numPr>
        <w:spacing w:line="0" w:lineRule="atLeast"/>
        <w:contextualSpacing/>
        <w:jc w:val="both"/>
      </w:pPr>
      <w:r w:rsidRPr="002D1BED">
        <w:t>Gönüllünün yönetmeliğe, ortaklık belgesine, disiplin talima</w:t>
      </w:r>
      <w:r>
        <w:t>tı</w:t>
      </w:r>
      <w:r w:rsidRPr="002D1BED">
        <w:t xml:space="preserve">na uygun usul esaslara aykırı davranış ve tutumları nedeniyle Disiplin Kurulu’nun kararıyla gerçekleşir ve Gönüllü Kimlik Kartı geri alınır. </w:t>
      </w:r>
    </w:p>
    <w:p w:rsidR="00FE215F" w:rsidRDefault="00FE215F" w:rsidP="00FE215F">
      <w:pPr>
        <w:spacing w:line="0" w:lineRule="atLeast"/>
        <w:ind w:left="708"/>
        <w:jc w:val="both"/>
        <w:rPr>
          <w:b/>
        </w:rPr>
      </w:pPr>
      <w:r w:rsidRPr="004904C3">
        <w:rPr>
          <w:b/>
          <w:sz w:val="16"/>
          <w:szCs w:val="16"/>
        </w:rPr>
        <w:br/>
      </w:r>
      <w:r w:rsidRPr="002D1BED">
        <w:rPr>
          <w:b/>
        </w:rPr>
        <w:t>Denetleme ve Koordinasyon</w:t>
      </w:r>
    </w:p>
    <w:p w:rsidR="00FE215F" w:rsidRPr="002D1BED" w:rsidRDefault="00FE215F" w:rsidP="00FE215F">
      <w:pPr>
        <w:spacing w:line="0" w:lineRule="atLeast"/>
        <w:ind w:firstLine="708"/>
        <w:jc w:val="both"/>
      </w:pPr>
      <w:r w:rsidRPr="002D1BED">
        <w:rPr>
          <w:b/>
        </w:rPr>
        <w:t>MADDE 14</w:t>
      </w:r>
      <w:r>
        <w:rPr>
          <w:b/>
        </w:rPr>
        <w:t xml:space="preserve">- </w:t>
      </w:r>
      <w:r w:rsidRPr="002D1BED">
        <w:t>(1)</w:t>
      </w:r>
      <w:r>
        <w:t xml:space="preserve"> </w:t>
      </w:r>
      <w:r w:rsidRPr="002D1BED">
        <w:t xml:space="preserve">Gönüllüler tarafından yapılacak hizmetleri izleyip, sonuçlarını takip etmek ilgili Müdürlük, eğitimlerini yürütmek ve gerekli kayıtları tutmak üzere Kültür ve Sosyal Müdürlüğü görevlendirilmiştir. </w:t>
      </w:r>
    </w:p>
    <w:p w:rsidR="00FE215F" w:rsidRPr="004904C3" w:rsidRDefault="00FE215F" w:rsidP="00FE215F">
      <w:pPr>
        <w:spacing w:line="0" w:lineRule="atLeast"/>
        <w:jc w:val="both"/>
        <w:rPr>
          <w:sz w:val="16"/>
          <w:szCs w:val="16"/>
        </w:rPr>
      </w:pPr>
    </w:p>
    <w:p w:rsidR="00FE215F" w:rsidRDefault="00FE215F" w:rsidP="00FE215F">
      <w:pPr>
        <w:spacing w:line="0" w:lineRule="atLeast"/>
        <w:ind w:firstLine="708"/>
        <w:jc w:val="both"/>
        <w:rPr>
          <w:b/>
        </w:rPr>
      </w:pPr>
      <w:r>
        <w:rPr>
          <w:b/>
        </w:rPr>
        <w:t>Değişiklik</w:t>
      </w:r>
    </w:p>
    <w:p w:rsidR="00FE215F" w:rsidRPr="002D1BED" w:rsidRDefault="00FE215F" w:rsidP="00FE215F">
      <w:pPr>
        <w:spacing w:line="0" w:lineRule="atLeast"/>
        <w:ind w:firstLine="708"/>
        <w:jc w:val="both"/>
      </w:pPr>
      <w:r w:rsidRPr="002D1BED">
        <w:rPr>
          <w:b/>
        </w:rPr>
        <w:t>MADDE 15</w:t>
      </w:r>
      <w:r>
        <w:rPr>
          <w:b/>
        </w:rPr>
        <w:t xml:space="preserve">- </w:t>
      </w:r>
      <w:r>
        <w:t xml:space="preserve">(1) </w:t>
      </w:r>
      <w:r w:rsidRPr="002D1BED">
        <w:t xml:space="preserve">Bu yönetmelik ve eklerinde değişiklik yapma yetkisi Konyaaltı Belediye Başkanı yetkisi dâhilindedir. </w:t>
      </w:r>
    </w:p>
    <w:p w:rsidR="00FE215F" w:rsidRPr="004904C3" w:rsidRDefault="00FE215F" w:rsidP="00FE215F">
      <w:pPr>
        <w:spacing w:line="0" w:lineRule="atLeast"/>
        <w:jc w:val="both"/>
        <w:rPr>
          <w:sz w:val="16"/>
          <w:szCs w:val="16"/>
        </w:rPr>
      </w:pPr>
    </w:p>
    <w:p w:rsidR="00FE215F" w:rsidRDefault="00FE215F" w:rsidP="00FE215F">
      <w:pPr>
        <w:spacing w:line="0" w:lineRule="atLeast"/>
        <w:ind w:firstLine="708"/>
        <w:jc w:val="both"/>
        <w:rPr>
          <w:b/>
        </w:rPr>
      </w:pPr>
      <w:r w:rsidRPr="002D1BED">
        <w:rPr>
          <w:b/>
        </w:rPr>
        <w:t>Yönetmelikteki Hüküm Eksiklikleri</w:t>
      </w:r>
    </w:p>
    <w:p w:rsidR="00FE215F" w:rsidRPr="002D1BED" w:rsidRDefault="00FE215F" w:rsidP="00FE215F">
      <w:pPr>
        <w:spacing w:line="0" w:lineRule="atLeast"/>
        <w:ind w:firstLine="708"/>
        <w:jc w:val="both"/>
      </w:pPr>
      <w:r w:rsidRPr="002D1BED">
        <w:rPr>
          <w:b/>
        </w:rPr>
        <w:t>MADDE 16</w:t>
      </w:r>
      <w:r>
        <w:rPr>
          <w:b/>
        </w:rPr>
        <w:t xml:space="preserve">- </w:t>
      </w:r>
      <w:r>
        <w:t xml:space="preserve">(1) </w:t>
      </w:r>
      <w:r w:rsidRPr="002D1BED">
        <w:t>Bu yönetmelikte hüküm bulunmayan hallerde 3 Temmuz 2005 tarihli ve 5393 sayılı Bele</w:t>
      </w:r>
      <w:r>
        <w:t>diyeler Kanununun 77. Maddesinin hükmüne</w:t>
      </w:r>
      <w:r w:rsidRPr="002D1BED">
        <w:t xml:space="preserve">. </w:t>
      </w:r>
    </w:p>
    <w:p w:rsidR="00FE215F" w:rsidRPr="004904C3" w:rsidRDefault="00FE215F" w:rsidP="00FE215F">
      <w:pPr>
        <w:spacing w:line="0" w:lineRule="atLeast"/>
        <w:jc w:val="both"/>
        <w:rPr>
          <w:sz w:val="16"/>
          <w:szCs w:val="16"/>
        </w:rPr>
      </w:pPr>
    </w:p>
    <w:p w:rsidR="00FE215F" w:rsidRDefault="00FE215F" w:rsidP="00FE215F">
      <w:pPr>
        <w:spacing w:line="0" w:lineRule="atLeast"/>
        <w:ind w:left="708"/>
        <w:jc w:val="both"/>
        <w:rPr>
          <w:b/>
        </w:rPr>
      </w:pPr>
      <w:r>
        <w:rPr>
          <w:b/>
        </w:rPr>
        <w:t xml:space="preserve">Ekler </w:t>
      </w:r>
      <w:r>
        <w:rPr>
          <w:b/>
        </w:rPr>
        <w:br/>
        <w:t>MADDE 17-</w:t>
      </w:r>
    </w:p>
    <w:p w:rsidR="00FE215F" w:rsidRDefault="00FE215F" w:rsidP="00FE215F">
      <w:pPr>
        <w:spacing w:line="0" w:lineRule="atLeast"/>
        <w:ind w:left="708"/>
        <w:jc w:val="both"/>
      </w:pPr>
      <w:r>
        <w:rPr>
          <w:b/>
        </w:rPr>
        <w:t xml:space="preserve">Ek 1. </w:t>
      </w:r>
      <w:r w:rsidRPr="002D1BED">
        <w:t>Gönüllü Kimlik Kartı Örneği</w:t>
      </w:r>
    </w:p>
    <w:p w:rsidR="00FE215F" w:rsidRDefault="00FE215F" w:rsidP="00FE215F">
      <w:pPr>
        <w:spacing w:line="0" w:lineRule="atLeast"/>
        <w:ind w:left="708"/>
        <w:jc w:val="both"/>
      </w:pPr>
      <w:r>
        <w:rPr>
          <w:b/>
        </w:rPr>
        <w:t xml:space="preserve">Ek 2. </w:t>
      </w:r>
      <w:r w:rsidRPr="002D1BED">
        <w:t>Gönüllü Kimlik Kartı Taahhütname Örneği</w:t>
      </w:r>
    </w:p>
    <w:p w:rsidR="00FE215F" w:rsidRDefault="00FE215F" w:rsidP="00FE215F">
      <w:pPr>
        <w:spacing w:line="0" w:lineRule="atLeast"/>
        <w:ind w:left="708"/>
        <w:jc w:val="both"/>
      </w:pPr>
      <w:r>
        <w:rPr>
          <w:b/>
        </w:rPr>
        <w:t xml:space="preserve">Ek 3. </w:t>
      </w:r>
      <w:r>
        <w:t xml:space="preserve">Protokol Örneği, </w:t>
      </w:r>
    </w:p>
    <w:p w:rsidR="00FE215F" w:rsidRDefault="00FE215F" w:rsidP="00FE215F">
      <w:pPr>
        <w:spacing w:line="0" w:lineRule="atLeast"/>
        <w:ind w:left="708"/>
        <w:jc w:val="both"/>
      </w:pPr>
      <w:r>
        <w:rPr>
          <w:b/>
        </w:rPr>
        <w:t xml:space="preserve">Ek 4. </w:t>
      </w:r>
      <w:r w:rsidRPr="002D1BED">
        <w:t xml:space="preserve">Disiplin Talimatı </w:t>
      </w:r>
    </w:p>
    <w:p w:rsidR="00FE215F" w:rsidRPr="00382575" w:rsidRDefault="00FE215F" w:rsidP="00FE215F">
      <w:pPr>
        <w:spacing w:line="0" w:lineRule="atLeast"/>
        <w:ind w:left="708"/>
        <w:jc w:val="both"/>
      </w:pPr>
      <w:r>
        <w:rPr>
          <w:b/>
        </w:rPr>
        <w:t>Ek 5.</w:t>
      </w:r>
      <w:r>
        <w:t xml:space="preserve"> Başvuru Formu</w:t>
      </w:r>
    </w:p>
    <w:p w:rsidR="00FE215F" w:rsidRPr="004904C3" w:rsidRDefault="00FE215F" w:rsidP="00FE215F">
      <w:pPr>
        <w:spacing w:line="0" w:lineRule="atLeast"/>
        <w:jc w:val="both"/>
        <w:rPr>
          <w:b/>
          <w:sz w:val="16"/>
          <w:szCs w:val="16"/>
        </w:rPr>
      </w:pPr>
    </w:p>
    <w:p w:rsidR="00FE215F" w:rsidRDefault="00FE215F" w:rsidP="00FE215F">
      <w:pPr>
        <w:spacing w:line="0" w:lineRule="atLeast"/>
        <w:ind w:firstLine="708"/>
        <w:jc w:val="both"/>
        <w:rPr>
          <w:b/>
        </w:rPr>
      </w:pPr>
      <w:r>
        <w:rPr>
          <w:b/>
        </w:rPr>
        <w:t>Yürürlük</w:t>
      </w:r>
    </w:p>
    <w:p w:rsidR="00FE215F" w:rsidRPr="002D1BED" w:rsidRDefault="00FE215F" w:rsidP="00FE215F">
      <w:pPr>
        <w:spacing w:line="0" w:lineRule="atLeast"/>
        <w:ind w:firstLine="708"/>
        <w:jc w:val="both"/>
      </w:pPr>
      <w:r>
        <w:rPr>
          <w:b/>
        </w:rPr>
        <w:t xml:space="preserve">MADDE 18- </w:t>
      </w:r>
      <w:r w:rsidRPr="002D1BED">
        <w:t>Bu yönetmelik, Konyaaltı Belediyesi Meclisi’nce onaylandığı tarihte yürürlüğe girer.</w:t>
      </w:r>
    </w:p>
    <w:p w:rsidR="00FE215F" w:rsidRPr="004904C3" w:rsidRDefault="00FE215F" w:rsidP="00FE215F">
      <w:pPr>
        <w:spacing w:line="0" w:lineRule="atLeast"/>
        <w:jc w:val="both"/>
        <w:rPr>
          <w:sz w:val="16"/>
          <w:szCs w:val="16"/>
        </w:rPr>
      </w:pPr>
    </w:p>
    <w:p w:rsidR="00FE215F" w:rsidRDefault="00FE215F" w:rsidP="00FE215F">
      <w:pPr>
        <w:spacing w:line="0" w:lineRule="atLeast"/>
        <w:ind w:firstLine="708"/>
        <w:jc w:val="both"/>
        <w:rPr>
          <w:b/>
        </w:rPr>
      </w:pPr>
      <w:r>
        <w:rPr>
          <w:b/>
        </w:rPr>
        <w:t>Yürütme</w:t>
      </w:r>
    </w:p>
    <w:p w:rsidR="00553584" w:rsidRDefault="00FE215F" w:rsidP="003711D0">
      <w:pPr>
        <w:ind w:firstLine="708"/>
        <w:jc w:val="both"/>
      </w:pPr>
      <w:r>
        <w:rPr>
          <w:b/>
        </w:rPr>
        <w:t xml:space="preserve">MADDE 19- </w:t>
      </w:r>
      <w:r>
        <w:t xml:space="preserve">(1) </w:t>
      </w:r>
      <w:r w:rsidRPr="002D1BED">
        <w:t xml:space="preserve">Bu yönetmelik </w:t>
      </w:r>
      <w:r>
        <w:t xml:space="preserve">Konyaaltı </w:t>
      </w:r>
      <w:r w:rsidRPr="002D1BED">
        <w:t xml:space="preserve">Belediyesi Kültür ve Sosyal </w:t>
      </w:r>
      <w:r>
        <w:t xml:space="preserve">İşler Müdürlüğü </w:t>
      </w:r>
      <w:r w:rsidRPr="002D1BED">
        <w:t>Koordinasy</w:t>
      </w:r>
      <w:r>
        <w:t>onunda ilgili birim</w:t>
      </w:r>
      <w:r w:rsidRPr="002D1BED">
        <w:t xml:space="preserve"> tarafından yürütür</w:t>
      </w:r>
      <w:r>
        <w:t>.</w:t>
      </w:r>
    </w:p>
    <w:sectPr w:rsidR="00553584" w:rsidSect="00FE215F">
      <w:pgSz w:w="11906" w:h="16838"/>
      <w:pgMar w:top="1135" w:right="991"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201"/>
    <w:multiLevelType w:val="hybridMultilevel"/>
    <w:tmpl w:val="C3AAC596"/>
    <w:lvl w:ilvl="0" w:tplc="80BAC364">
      <w:start w:val="1"/>
      <w:numFmt w:val="lowerLetter"/>
      <w:lvlText w:val="%1)"/>
      <w:lvlJc w:val="left"/>
      <w:pPr>
        <w:ind w:left="1065" w:hanging="705"/>
      </w:pPr>
      <w:rPr>
        <w:rFonts w:ascii="Times New Roman" w:eastAsia="Calibr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AF1683"/>
    <w:multiLevelType w:val="hybridMultilevel"/>
    <w:tmpl w:val="95BEFD4E"/>
    <w:lvl w:ilvl="0" w:tplc="1460017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D16288"/>
    <w:multiLevelType w:val="hybridMultilevel"/>
    <w:tmpl w:val="9CAE39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E0F733B"/>
    <w:multiLevelType w:val="hybridMultilevel"/>
    <w:tmpl w:val="88EA214A"/>
    <w:lvl w:ilvl="0" w:tplc="AC3CE8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402F12DC"/>
    <w:multiLevelType w:val="hybridMultilevel"/>
    <w:tmpl w:val="5A72399C"/>
    <w:lvl w:ilvl="0" w:tplc="041F0017">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71457F3"/>
    <w:multiLevelType w:val="hybridMultilevel"/>
    <w:tmpl w:val="717E5862"/>
    <w:lvl w:ilvl="0" w:tplc="2314347C">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73E5CD8"/>
    <w:multiLevelType w:val="hybridMultilevel"/>
    <w:tmpl w:val="29667FA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9DB0709"/>
    <w:multiLevelType w:val="hybridMultilevel"/>
    <w:tmpl w:val="DD0A8010"/>
    <w:lvl w:ilvl="0" w:tplc="85B04F2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215F"/>
    <w:rsid w:val="003711D0"/>
    <w:rsid w:val="004A4924"/>
    <w:rsid w:val="005469AC"/>
    <w:rsid w:val="00553584"/>
    <w:rsid w:val="005F0B8F"/>
    <w:rsid w:val="00616CB4"/>
    <w:rsid w:val="00632B22"/>
    <w:rsid w:val="009B7F70"/>
    <w:rsid w:val="00A933C3"/>
    <w:rsid w:val="00AD4D46"/>
    <w:rsid w:val="00FD664B"/>
    <w:rsid w:val="00FE21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15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215F"/>
    <w:pPr>
      <w:ind w:left="708"/>
    </w:pPr>
  </w:style>
  <w:style w:type="paragraph" w:customStyle="1" w:styleId="Default">
    <w:name w:val="Default"/>
    <w:rsid w:val="00FE215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8016</Characters>
  <Application>Microsoft Office Word</Application>
  <DocSecurity>0</DocSecurity>
  <Lines>66</Lines>
  <Paragraphs>18</Paragraphs>
  <ScaleCrop>false</ScaleCrop>
  <Company>Hewlett-Packard Company</Company>
  <LinksUpToDate>false</LinksUpToDate>
  <CharactersWithSpaces>9404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fatih.caliskan</dc:creator>
  <cp:keywords/>
  <dc:description/>
  <cp:lastModifiedBy>fatih.caliskan</cp:lastModifiedBy>
  <cp:revision>3</cp:revision>
  <dcterms:created xsi:type="dcterms:W3CDTF">2016-10-31T07:49:00Z</dcterms:created>
  <dcterms:modified xsi:type="dcterms:W3CDTF">2016-10-31T07:50:00Z</dcterms:modified>
</cp:coreProperties>
</file>